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38" w:rsidRDefault="00BC6366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部门（单位）廉政风险防控管理监督表</w:t>
      </w:r>
    </w:p>
    <w:p w:rsidR="001F2B38" w:rsidRDefault="00BC6366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部门（单位）名称：学生工作部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武装部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2023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4678"/>
        <w:gridCol w:w="1417"/>
        <w:gridCol w:w="1701"/>
        <w:gridCol w:w="1738"/>
      </w:tblGrid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bookmarkStart w:id="0" w:name="_Hlk526775988"/>
            <w:r>
              <w:rPr>
                <w:rFonts w:hint="eastAsia"/>
                <w:sz w:val="28"/>
                <w:szCs w:val="28"/>
              </w:rPr>
              <w:t>职权事项</w:t>
            </w:r>
            <w:bookmarkEnd w:id="0"/>
          </w:p>
        </w:tc>
        <w:tc>
          <w:tcPr>
            <w:tcW w:w="1417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</w:t>
            </w:r>
          </w:p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738" w:type="dxa"/>
          </w:tcPr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 w:rsidR="001F2B38" w:rsidRDefault="00BC6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辅导员系列职称评聘、岗位聘任相关工作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严格执行《山东理工大学教师专业技术岗位评聘工作实施办法》（鲁理工大政发〔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）《〈山东理工大学教师专业技术岗位评聘工作实施办法（试行）〉补充规定》（鲁理工大政发〔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号）及相关通知要求，做好材料审核及保密工作。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辅导员年度考核（绩效考核）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严格执行《山东理工大学辅导员绩效考核与绩效工资发放办法（试行）》（鲁理工大政发〔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号）及相关通知要求，做好材料审核及保密工作；保留好相关原始材料。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辅导员评优、表彰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严格执行相关制度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通知要求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做好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材料审核及保密工作，公开公平公正评选。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辅导员招聘相关工作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汇总应聘者简历信息，依据招聘简章、相关文件及时答复应聘者询问；</w:t>
            </w:r>
          </w:p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对应聘者的材料进行审核时，一份材料要由两个人同时审核；</w:t>
            </w:r>
          </w:p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对应聘者的材料进行网络初审、现场审核、面试前复审等多轮审核。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青春在线网站工作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内容发布严格执行“三审三校”制度，保证内容的准确、安全；</w:t>
            </w:r>
          </w:p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建立专门的网络舆情监控队伍，发现问题及时上报，定期分析汇总；</w:t>
            </w:r>
          </w:p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建立网上评论员队伍，做好舆情引导工作，积极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主动亮剑发声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2" w:name="_Hlk518552639"/>
            <w:r>
              <w:rPr>
                <w:rFonts w:ascii="仿宋" w:eastAsia="仿宋" w:hAnsi="仿宋" w:hint="eastAsia"/>
                <w:sz w:val="28"/>
                <w:szCs w:val="28"/>
              </w:rPr>
              <w:t>易班建设</w:t>
            </w:r>
            <w:bookmarkEnd w:id="2"/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严格执行相关制度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通知要求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做好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材料审核，公开公正评选。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学生评优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前期</w:t>
            </w:r>
            <w:r>
              <w:rPr>
                <w:rFonts w:ascii="仿宋" w:eastAsia="仿宋" w:hAnsi="仿宋"/>
                <w:sz w:val="28"/>
                <w:szCs w:val="28"/>
              </w:rPr>
              <w:t>预警：加强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制度</w:t>
            </w:r>
            <w:r>
              <w:rPr>
                <w:rFonts w:ascii="仿宋" w:eastAsia="仿宋" w:hAnsi="仿宋"/>
                <w:sz w:val="28"/>
                <w:szCs w:val="28"/>
              </w:rPr>
              <w:t>学习，严格执行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《山东理工大学学生奖励条例》；</w:t>
            </w:r>
          </w:p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中期监控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严格审核学院上报材料及</w:t>
            </w:r>
            <w:r>
              <w:rPr>
                <w:rFonts w:ascii="仿宋" w:eastAsia="仿宋" w:hAnsi="仿宋"/>
                <w:sz w:val="28"/>
                <w:szCs w:val="28"/>
              </w:rPr>
              <w:t>候选人条件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学生违纪处分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前期</w:t>
            </w:r>
            <w:r>
              <w:rPr>
                <w:rFonts w:ascii="仿宋" w:eastAsia="仿宋" w:hAnsi="仿宋"/>
                <w:sz w:val="28"/>
                <w:szCs w:val="28"/>
              </w:rPr>
              <w:t>预警：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</w:t>
            </w:r>
            <w:r>
              <w:rPr>
                <w:rFonts w:ascii="仿宋" w:eastAsia="仿宋" w:hAnsi="仿宋"/>
                <w:sz w:val="28"/>
                <w:szCs w:val="28"/>
              </w:rPr>
              <w:t>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解读</w:t>
            </w:r>
            <w:r>
              <w:rPr>
                <w:rFonts w:ascii="仿宋" w:eastAsia="仿宋" w:hAnsi="仿宋"/>
                <w:sz w:val="28"/>
                <w:szCs w:val="28"/>
              </w:rPr>
              <w:t>、说明，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督促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严格执行《山东理工大学学生违纪处分规定》；</w:t>
            </w:r>
          </w:p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</w:t>
            </w:r>
            <w:r>
              <w:rPr>
                <w:rFonts w:ascii="仿宋" w:eastAsia="仿宋" w:hAnsi="仿宋"/>
                <w:sz w:val="28"/>
                <w:szCs w:val="28"/>
              </w:rPr>
              <w:t>监控：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</w:t>
            </w:r>
            <w:r>
              <w:rPr>
                <w:rFonts w:ascii="仿宋" w:eastAsia="仿宋" w:hAnsi="仿宋"/>
                <w:sz w:val="28"/>
                <w:szCs w:val="28"/>
              </w:rPr>
              <w:t>审核上报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材料、</w:t>
            </w:r>
            <w:r>
              <w:rPr>
                <w:rFonts w:ascii="仿宋" w:eastAsia="仿宋" w:hAnsi="仿宋"/>
                <w:sz w:val="28"/>
                <w:szCs w:val="28"/>
              </w:rPr>
              <w:t>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程序和</w:t>
            </w:r>
            <w:r>
              <w:rPr>
                <w:rFonts w:ascii="仿宋" w:eastAsia="仿宋" w:hAnsi="仿宋"/>
                <w:sz w:val="28"/>
                <w:szCs w:val="28"/>
              </w:rPr>
              <w:t>处理依据。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学生违纪处分解除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加强</w:t>
            </w:r>
            <w:r>
              <w:rPr>
                <w:rFonts w:ascii="仿宋" w:eastAsia="仿宋" w:hAnsi="仿宋"/>
                <w:sz w:val="28"/>
                <w:szCs w:val="28"/>
              </w:rPr>
              <w:t>制度学习，督促学院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严格执行《山东理工大学学生违纪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处分规定》；</w:t>
            </w:r>
          </w:p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中期监控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严格审核学院上报材料，</w:t>
            </w:r>
            <w:r>
              <w:rPr>
                <w:rFonts w:ascii="仿宋" w:eastAsia="仿宋" w:hAnsi="仿宋"/>
                <w:sz w:val="28"/>
                <w:szCs w:val="28"/>
              </w:rPr>
              <w:t>维护学生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合法</w:t>
            </w:r>
            <w:r>
              <w:rPr>
                <w:rFonts w:ascii="仿宋" w:eastAsia="仿宋" w:hAnsi="仿宋"/>
                <w:sz w:val="28"/>
                <w:szCs w:val="28"/>
              </w:rPr>
              <w:t>权益。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大学生征兵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/>
                <w:sz w:val="28"/>
                <w:szCs w:val="28"/>
              </w:rPr>
              <w:t>前期预警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>加强政治理论和业务知识的学习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/>
                <w:sz w:val="28"/>
                <w:szCs w:val="28"/>
              </w:rPr>
              <w:t>中期监控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>严格遵守廉政制度，公开办事程序，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坚决执行廉洁征兵“十条要求”，积极接受群众监督，坚决做到公开透明，</w:t>
            </w:r>
            <w:r>
              <w:rPr>
                <w:rFonts w:ascii="仿宋" w:eastAsia="仿宋" w:hAnsi="仿宋"/>
                <w:sz w:val="28"/>
                <w:szCs w:val="28"/>
              </w:rPr>
              <w:t>强化监督监管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武装部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本专科学生军训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前期</w:t>
            </w:r>
            <w:r>
              <w:rPr>
                <w:rFonts w:ascii="仿宋" w:eastAsia="仿宋" w:hAnsi="仿宋"/>
                <w:sz w:val="28"/>
                <w:szCs w:val="28"/>
              </w:rPr>
              <w:t>预警：加强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制度</w:t>
            </w:r>
            <w:r>
              <w:rPr>
                <w:rFonts w:ascii="仿宋" w:eastAsia="仿宋" w:hAnsi="仿宋"/>
                <w:sz w:val="28"/>
                <w:szCs w:val="28"/>
              </w:rPr>
              <w:t>学习，严格执行军训评优各项条件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中期监控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严格审核上报人选</w:t>
            </w:r>
            <w:r>
              <w:rPr>
                <w:rFonts w:ascii="仿宋" w:eastAsia="仿宋" w:hAnsi="仿宋"/>
                <w:sz w:val="28"/>
                <w:szCs w:val="28"/>
              </w:rPr>
              <w:t>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武装部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奖助学金评选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要求学院严格按照各类奖助学金评选办法组织评选，评选过程中严格执行三级民主评议制度。中心对学院上报的各类奖助学金候选人进行资格复核。评选过程中设举报信箱。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1F2B38" w:rsidRDefault="001F2B3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勤工助学管理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中心不定期开展岗位核查工作；督促设岗部门勤工助学指导老师严格考勤；严格岗位申请、审批程序。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家庭经济困难学生认定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</w:tcPr>
          <w:p w:rsidR="001F2B38" w:rsidRDefault="00BC6366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要求学院按照《山东理工大学家庭经济困难学生认定办法》严格审核学生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提交的家庭经济困难证明材料，严格按照流程进行。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心理咨询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认真学习并遵守《中国心理学会临床与咨询心理学工作伦理守则》并自觉接受监督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心理危机预防及干预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完善学生心理危机干预指导手册，加强对心理危机学生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重点关注学生排查工作的指导；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加强对学院重点关注学生建档工作的指导；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学院加强对班级心理委员、心理联络员的培训，提升对心理危机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重点关注学生的识别能力。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心理健康教育活动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严格执行制度，做到项目审核公平、公正、公开；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严格执行经费使用相关管理规定，并自觉接受监督。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进驻单位工作的统筹协调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严格执行相关工作制度，规范工作流程；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加强学习和培训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努力提升服务意识和服务能力；</w:t>
            </w:r>
          </w:p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主动加强与入驻单位</w:t>
            </w:r>
            <w:r>
              <w:rPr>
                <w:rFonts w:ascii="仿宋" w:eastAsia="仿宋" w:hAnsi="仿宋"/>
                <w:sz w:val="28"/>
                <w:szCs w:val="28"/>
              </w:rPr>
              <w:t>的沟通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联系，及时解决工作中存在的困难和问题，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提升服务质量。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公寓管理中心员工管理、考核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Pr="00F84553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《中华人民共和国劳动法》、《山东理工大学公寓管理办法》（鲁理工大政发〔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127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号）、《山东理工大学考勤管理办法》（鲁理工大政发〔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132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号）、关于印发《山东省事业单位工作人员考核办法》的通知（鲁</w:t>
            </w:r>
            <w:proofErr w:type="gramStart"/>
            <w:r w:rsidRPr="00F84553">
              <w:rPr>
                <w:rFonts w:ascii="仿宋" w:eastAsia="仿宋" w:hAnsi="仿宋" w:hint="eastAsia"/>
                <w:sz w:val="28"/>
                <w:szCs w:val="28"/>
              </w:rPr>
              <w:t>人社发</w:t>
            </w:r>
            <w:proofErr w:type="gramEnd"/>
            <w:r w:rsidRPr="00F84553">
              <w:rPr>
                <w:rFonts w:ascii="仿宋" w:eastAsia="仿宋" w:hAnsi="仿宋" w:hint="eastAsia"/>
                <w:sz w:val="28"/>
                <w:szCs w:val="28"/>
              </w:rPr>
              <w:t>〔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2017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45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号）、关于印发《山东理工大学非事业编用工管理暂行办法》的通知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鲁理工大政发〔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44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Pr="00F84553">
              <w:rPr>
                <w:rFonts w:ascii="仿宋" w:eastAsia="仿宋" w:hAnsi="仿宋" w:hint="eastAsia"/>
                <w:sz w:val="28"/>
                <w:szCs w:val="28"/>
              </w:rPr>
              <w:t>、《学生公寓现有各工种岗位职责及考核细则》、《淄博新乾劳务派遣有限公司派遣员工岗位协议》</w:t>
            </w:r>
            <w:r w:rsidR="008216D9" w:rsidRPr="00F8455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1F2B38" w:rsidRDefault="001F2B3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社会用工人员工资审核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Pr="00F84553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4553">
              <w:rPr>
                <w:rFonts w:ascii="仿宋" w:eastAsia="仿宋" w:hAnsi="仿宋" w:hint="eastAsia"/>
                <w:sz w:val="28"/>
                <w:szCs w:val="28"/>
              </w:rPr>
              <w:t>严格核定岗位、加强考勤管理、实行相关部门互相监督。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1F2B38" w:rsidRDefault="001F2B3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办公用品、劳保等物资的采购与管理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Pr="00F84553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4553">
              <w:rPr>
                <w:rFonts w:ascii="仿宋" w:eastAsia="仿宋" w:hAnsi="仿宋" w:hint="eastAsia"/>
                <w:sz w:val="28"/>
                <w:szCs w:val="28"/>
              </w:rPr>
              <w:t>根据相关财务制度和物资采购制度，严格执行采购程序，建立物资发放档案，实行领用物品签字制度。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处学生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公寓管理中心各项经费报销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Pr="00F84553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4553">
              <w:rPr>
                <w:rFonts w:ascii="仿宋" w:eastAsia="仿宋" w:hAnsi="仿宋" w:hint="eastAsia"/>
                <w:sz w:val="28"/>
                <w:szCs w:val="28"/>
              </w:rPr>
              <w:t>严格执行学校财务规定</w:t>
            </w:r>
            <w:r w:rsidR="008216D9" w:rsidRPr="00F8455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纪委监察处</w:t>
            </w:r>
          </w:p>
          <w:p w:rsidR="001F2B38" w:rsidRDefault="00BC6366">
            <w:pPr>
              <w:spacing w:line="3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勤工助学学生的管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理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严格审定岗位人数，日常加强考勤监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督，工作表实行会签制度，严格把关。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生活服务项目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严格执行《山东理工大学货币资金管理办法》（鲁理工大政发〔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号）、《山东理工大学关于严肃财经纪律和加强财务管理的规定》（鲁理工大党发〔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号）等有关财务制度和《山东理工大学招标采购管理办法》（鲁理工大政发〔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172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号），认真履行岗位职责。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国有资产的管理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认真执行上级及学校住宿费收费标准，严格审核，确保数据真实性。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职能部门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学生住宿安排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按照《山东理工大学国有资产管理办法》（鲁理工大政发〔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号），规范国有资产的处置程序。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职能部门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陆广峰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就业各项经费开支审批及大额度经费使用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严格执行《山东理工大学经费支出报销规定》等学校各项财经规定。大额经费使用实行民主集中制，召开处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会或班子会议，集体研究确定使用方案。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相关职能部门大额支出向分管校领导汇报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孙钦泉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毕业生信息审核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严格执行上级有关规定。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相关职能部门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孙钦泉</w:t>
            </w:r>
            <w:proofErr w:type="gramEnd"/>
          </w:p>
        </w:tc>
      </w:tr>
      <w:tr w:rsidR="001F2B38">
        <w:trPr>
          <w:jc w:val="center"/>
        </w:trPr>
        <w:tc>
          <w:tcPr>
            <w:tcW w:w="8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552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毕业生档案管理工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作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三级</w:t>
            </w:r>
          </w:p>
        </w:tc>
        <w:tc>
          <w:tcPr>
            <w:tcW w:w="4678" w:type="dxa"/>
            <w:vAlign w:val="center"/>
          </w:tcPr>
          <w:p w:rsidR="001F2B38" w:rsidRDefault="00BC6366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严格执行《山东理工大学毕业生档案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管理办法》（鲁理工大政发〔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号））。</w:t>
            </w:r>
          </w:p>
        </w:tc>
        <w:tc>
          <w:tcPr>
            <w:tcW w:w="1417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701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相关职能部门</w:t>
            </w:r>
          </w:p>
        </w:tc>
        <w:tc>
          <w:tcPr>
            <w:tcW w:w="1738" w:type="dxa"/>
            <w:vAlign w:val="center"/>
          </w:tcPr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朱星辉</w:t>
            </w:r>
          </w:p>
          <w:p w:rsidR="001F2B38" w:rsidRDefault="00BC6366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孙钦泉</w:t>
            </w:r>
            <w:proofErr w:type="gramEnd"/>
          </w:p>
        </w:tc>
      </w:tr>
    </w:tbl>
    <w:p w:rsidR="001F2B38" w:rsidRDefault="00BC6366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备注：对各职权事项做好事前的防控，教育、规范业务流程、履行岗位职责等前期预警工作；中期防控要加强监督检查，及时发现问题，避免小问题演化成大问题。</w:t>
      </w:r>
    </w:p>
    <w:sectPr w:rsidR="001F2B38">
      <w:footerReference w:type="default" r:id="rId6"/>
      <w:pgSz w:w="16838" w:h="11906" w:orient="landscape"/>
      <w:pgMar w:top="1418" w:right="1134" w:bottom="1418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66" w:rsidRDefault="00BC6366">
      <w:r>
        <w:separator/>
      </w:r>
    </w:p>
  </w:endnote>
  <w:endnote w:type="continuationSeparator" w:id="0">
    <w:p w:rsidR="00BC6366" w:rsidRDefault="00B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141523"/>
    </w:sdtPr>
    <w:sdtEndPr/>
    <w:sdtContent>
      <w:p w:rsidR="001F2B38" w:rsidRDefault="00BC6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1F2B38" w:rsidRDefault="001F2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66" w:rsidRDefault="00BC6366">
      <w:r>
        <w:separator/>
      </w:r>
    </w:p>
  </w:footnote>
  <w:footnote w:type="continuationSeparator" w:id="0">
    <w:p w:rsidR="00BC6366" w:rsidRDefault="00BC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dhMjEzYWQyMWFhNWVlN2NjMWVjNzgyNTRjMDRjYTQifQ=="/>
  </w:docVars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4567"/>
    <w:rsid w:val="000553B2"/>
    <w:rsid w:val="000710BE"/>
    <w:rsid w:val="00071A29"/>
    <w:rsid w:val="00074BB7"/>
    <w:rsid w:val="00076779"/>
    <w:rsid w:val="00087FC8"/>
    <w:rsid w:val="00091618"/>
    <w:rsid w:val="0009203D"/>
    <w:rsid w:val="00094AC6"/>
    <w:rsid w:val="000A3779"/>
    <w:rsid w:val="000C6337"/>
    <w:rsid w:val="000C6FB3"/>
    <w:rsid w:val="000D0683"/>
    <w:rsid w:val="000D6552"/>
    <w:rsid w:val="000E0E64"/>
    <w:rsid w:val="000E0EF5"/>
    <w:rsid w:val="000E11B5"/>
    <w:rsid w:val="000E1C4D"/>
    <w:rsid w:val="000E5E91"/>
    <w:rsid w:val="000E6240"/>
    <w:rsid w:val="000F3189"/>
    <w:rsid w:val="00105A3D"/>
    <w:rsid w:val="0010715C"/>
    <w:rsid w:val="00113F1D"/>
    <w:rsid w:val="00123809"/>
    <w:rsid w:val="001259DD"/>
    <w:rsid w:val="0012644F"/>
    <w:rsid w:val="0012724E"/>
    <w:rsid w:val="00130A7A"/>
    <w:rsid w:val="0013511A"/>
    <w:rsid w:val="00135ECC"/>
    <w:rsid w:val="00140A39"/>
    <w:rsid w:val="00141FAB"/>
    <w:rsid w:val="001442FE"/>
    <w:rsid w:val="00144BAD"/>
    <w:rsid w:val="00145EBE"/>
    <w:rsid w:val="00156548"/>
    <w:rsid w:val="0016153F"/>
    <w:rsid w:val="00167467"/>
    <w:rsid w:val="00170385"/>
    <w:rsid w:val="001705AA"/>
    <w:rsid w:val="00171F5B"/>
    <w:rsid w:val="001721AA"/>
    <w:rsid w:val="001722DB"/>
    <w:rsid w:val="001752BA"/>
    <w:rsid w:val="00182864"/>
    <w:rsid w:val="001843BD"/>
    <w:rsid w:val="00186457"/>
    <w:rsid w:val="001908B3"/>
    <w:rsid w:val="00191A8C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036B"/>
    <w:rsid w:val="001C4606"/>
    <w:rsid w:val="001C4D3D"/>
    <w:rsid w:val="001C6D29"/>
    <w:rsid w:val="001C72DE"/>
    <w:rsid w:val="001D2FEB"/>
    <w:rsid w:val="001D6A43"/>
    <w:rsid w:val="001D755A"/>
    <w:rsid w:val="001E17DC"/>
    <w:rsid w:val="001F0BB7"/>
    <w:rsid w:val="001F13A8"/>
    <w:rsid w:val="001F2B38"/>
    <w:rsid w:val="001F44A7"/>
    <w:rsid w:val="0020003F"/>
    <w:rsid w:val="00200F79"/>
    <w:rsid w:val="00201F6D"/>
    <w:rsid w:val="00213924"/>
    <w:rsid w:val="00214F4F"/>
    <w:rsid w:val="00217807"/>
    <w:rsid w:val="00236A62"/>
    <w:rsid w:val="00240684"/>
    <w:rsid w:val="0024381C"/>
    <w:rsid w:val="0024590C"/>
    <w:rsid w:val="002460D1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5742"/>
    <w:rsid w:val="002E60C3"/>
    <w:rsid w:val="002F2204"/>
    <w:rsid w:val="002F6D95"/>
    <w:rsid w:val="00305B33"/>
    <w:rsid w:val="00313152"/>
    <w:rsid w:val="00313DAF"/>
    <w:rsid w:val="003220AE"/>
    <w:rsid w:val="003246D7"/>
    <w:rsid w:val="0033000E"/>
    <w:rsid w:val="00335AF0"/>
    <w:rsid w:val="00341545"/>
    <w:rsid w:val="0034519A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676DA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3848"/>
    <w:rsid w:val="003C4B70"/>
    <w:rsid w:val="003D4579"/>
    <w:rsid w:val="003D6837"/>
    <w:rsid w:val="003D6E06"/>
    <w:rsid w:val="003E2E47"/>
    <w:rsid w:val="003E7CB4"/>
    <w:rsid w:val="003F0102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5E7E"/>
    <w:rsid w:val="00466AD5"/>
    <w:rsid w:val="004726EB"/>
    <w:rsid w:val="00473040"/>
    <w:rsid w:val="004843D2"/>
    <w:rsid w:val="0049376A"/>
    <w:rsid w:val="004A5029"/>
    <w:rsid w:val="004B40FE"/>
    <w:rsid w:val="004B4338"/>
    <w:rsid w:val="004B47F9"/>
    <w:rsid w:val="004C6821"/>
    <w:rsid w:val="004D09E9"/>
    <w:rsid w:val="004D34AE"/>
    <w:rsid w:val="004D672F"/>
    <w:rsid w:val="004D7A7A"/>
    <w:rsid w:val="004E16FF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539C7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52EE5"/>
    <w:rsid w:val="006629E7"/>
    <w:rsid w:val="00663F29"/>
    <w:rsid w:val="00667441"/>
    <w:rsid w:val="00674235"/>
    <w:rsid w:val="00674BF2"/>
    <w:rsid w:val="00680BA0"/>
    <w:rsid w:val="00692BE4"/>
    <w:rsid w:val="00693E3B"/>
    <w:rsid w:val="00694F64"/>
    <w:rsid w:val="006B34DC"/>
    <w:rsid w:val="006B6885"/>
    <w:rsid w:val="006C2680"/>
    <w:rsid w:val="006C3BB1"/>
    <w:rsid w:val="006C4146"/>
    <w:rsid w:val="006C4F1A"/>
    <w:rsid w:val="006C5119"/>
    <w:rsid w:val="006C6735"/>
    <w:rsid w:val="006E7C1D"/>
    <w:rsid w:val="006F20B4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43B91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216D9"/>
    <w:rsid w:val="00821BB3"/>
    <w:rsid w:val="008275AF"/>
    <w:rsid w:val="008318A0"/>
    <w:rsid w:val="00837B7C"/>
    <w:rsid w:val="0084148A"/>
    <w:rsid w:val="008479DD"/>
    <w:rsid w:val="008514EC"/>
    <w:rsid w:val="00851703"/>
    <w:rsid w:val="008545D6"/>
    <w:rsid w:val="008600E1"/>
    <w:rsid w:val="0086385A"/>
    <w:rsid w:val="0087606F"/>
    <w:rsid w:val="00881BEE"/>
    <w:rsid w:val="00882078"/>
    <w:rsid w:val="00882F71"/>
    <w:rsid w:val="008841EB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17E3C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B6CC8"/>
    <w:rsid w:val="009C3335"/>
    <w:rsid w:val="009C3D59"/>
    <w:rsid w:val="009D057F"/>
    <w:rsid w:val="009D33E1"/>
    <w:rsid w:val="009E1438"/>
    <w:rsid w:val="009F2D3A"/>
    <w:rsid w:val="009F34FC"/>
    <w:rsid w:val="009F4652"/>
    <w:rsid w:val="009F6167"/>
    <w:rsid w:val="00A0121B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444F"/>
    <w:rsid w:val="00A451AB"/>
    <w:rsid w:val="00A513C5"/>
    <w:rsid w:val="00A52F6E"/>
    <w:rsid w:val="00A53E23"/>
    <w:rsid w:val="00A55318"/>
    <w:rsid w:val="00A55638"/>
    <w:rsid w:val="00A61DEC"/>
    <w:rsid w:val="00A61F8D"/>
    <w:rsid w:val="00A63D9D"/>
    <w:rsid w:val="00A64C76"/>
    <w:rsid w:val="00A743FA"/>
    <w:rsid w:val="00A76DFD"/>
    <w:rsid w:val="00A81829"/>
    <w:rsid w:val="00A83235"/>
    <w:rsid w:val="00A843C1"/>
    <w:rsid w:val="00A9409C"/>
    <w:rsid w:val="00A94137"/>
    <w:rsid w:val="00A942ED"/>
    <w:rsid w:val="00A95630"/>
    <w:rsid w:val="00A96980"/>
    <w:rsid w:val="00AA2D12"/>
    <w:rsid w:val="00AB4F99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3154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6F29"/>
    <w:rsid w:val="00B7735F"/>
    <w:rsid w:val="00B81F09"/>
    <w:rsid w:val="00B8318E"/>
    <w:rsid w:val="00B83BC9"/>
    <w:rsid w:val="00B84183"/>
    <w:rsid w:val="00B8508C"/>
    <w:rsid w:val="00B914BA"/>
    <w:rsid w:val="00B924B4"/>
    <w:rsid w:val="00B950A2"/>
    <w:rsid w:val="00B95A30"/>
    <w:rsid w:val="00BA01F3"/>
    <w:rsid w:val="00BA05EE"/>
    <w:rsid w:val="00BB0CEB"/>
    <w:rsid w:val="00BB4531"/>
    <w:rsid w:val="00BB6D6F"/>
    <w:rsid w:val="00BB731D"/>
    <w:rsid w:val="00BB75FC"/>
    <w:rsid w:val="00BC5D97"/>
    <w:rsid w:val="00BC6366"/>
    <w:rsid w:val="00BD766E"/>
    <w:rsid w:val="00BE0E7E"/>
    <w:rsid w:val="00BF06E2"/>
    <w:rsid w:val="00BF1D80"/>
    <w:rsid w:val="00BF487E"/>
    <w:rsid w:val="00C06FD1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0DB1"/>
    <w:rsid w:val="00C51468"/>
    <w:rsid w:val="00C63D02"/>
    <w:rsid w:val="00C63D48"/>
    <w:rsid w:val="00C63D98"/>
    <w:rsid w:val="00C65237"/>
    <w:rsid w:val="00C6636E"/>
    <w:rsid w:val="00C67984"/>
    <w:rsid w:val="00C67A59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2C58"/>
    <w:rsid w:val="00CD28F9"/>
    <w:rsid w:val="00CD6535"/>
    <w:rsid w:val="00CE0E8E"/>
    <w:rsid w:val="00CF0D78"/>
    <w:rsid w:val="00D00994"/>
    <w:rsid w:val="00D02E57"/>
    <w:rsid w:val="00D11401"/>
    <w:rsid w:val="00D128FA"/>
    <w:rsid w:val="00D209F5"/>
    <w:rsid w:val="00D27406"/>
    <w:rsid w:val="00D27996"/>
    <w:rsid w:val="00D30E77"/>
    <w:rsid w:val="00D31CEE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26C"/>
    <w:rsid w:val="00D91B58"/>
    <w:rsid w:val="00D927BC"/>
    <w:rsid w:val="00D9612F"/>
    <w:rsid w:val="00D971DE"/>
    <w:rsid w:val="00DA4202"/>
    <w:rsid w:val="00DA67FB"/>
    <w:rsid w:val="00DA731A"/>
    <w:rsid w:val="00DB06D2"/>
    <w:rsid w:val="00DB5BB7"/>
    <w:rsid w:val="00DB7B1B"/>
    <w:rsid w:val="00DC39B5"/>
    <w:rsid w:val="00DD6C9E"/>
    <w:rsid w:val="00DE0467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0E50"/>
    <w:rsid w:val="00E1367D"/>
    <w:rsid w:val="00E15834"/>
    <w:rsid w:val="00E21DCD"/>
    <w:rsid w:val="00E24593"/>
    <w:rsid w:val="00E307F4"/>
    <w:rsid w:val="00E31204"/>
    <w:rsid w:val="00E3484E"/>
    <w:rsid w:val="00E35E40"/>
    <w:rsid w:val="00E41C33"/>
    <w:rsid w:val="00E42DDB"/>
    <w:rsid w:val="00E46881"/>
    <w:rsid w:val="00E531C8"/>
    <w:rsid w:val="00E63536"/>
    <w:rsid w:val="00E6372D"/>
    <w:rsid w:val="00E63F68"/>
    <w:rsid w:val="00E6423C"/>
    <w:rsid w:val="00E64743"/>
    <w:rsid w:val="00E71013"/>
    <w:rsid w:val="00E71B0D"/>
    <w:rsid w:val="00E71E29"/>
    <w:rsid w:val="00E74505"/>
    <w:rsid w:val="00E93551"/>
    <w:rsid w:val="00E939BD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3E10"/>
    <w:rsid w:val="00EF5162"/>
    <w:rsid w:val="00F02F5F"/>
    <w:rsid w:val="00F06F2A"/>
    <w:rsid w:val="00F12131"/>
    <w:rsid w:val="00F14252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53"/>
    <w:rsid w:val="00F845BC"/>
    <w:rsid w:val="00F921D3"/>
    <w:rsid w:val="00F9470B"/>
    <w:rsid w:val="00FB410A"/>
    <w:rsid w:val="00FD227A"/>
    <w:rsid w:val="00FD40BB"/>
    <w:rsid w:val="00FE2D8F"/>
    <w:rsid w:val="00FE6BAC"/>
    <w:rsid w:val="00FE6E94"/>
    <w:rsid w:val="00FF2DA5"/>
    <w:rsid w:val="00FF5FC7"/>
    <w:rsid w:val="3F4559C8"/>
    <w:rsid w:val="3FD854A3"/>
    <w:rsid w:val="467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D4BFE-DE53-436F-90C1-5A3CA7B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>微软中国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Administrator</cp:lastModifiedBy>
  <cp:revision>44</cp:revision>
  <dcterms:created xsi:type="dcterms:W3CDTF">2018-05-31T04:03:00Z</dcterms:created>
  <dcterms:modified xsi:type="dcterms:W3CDTF">2023-05-11T01:29:00Z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08CCD978A1AD4EF8995EDD47E5E3B1F9_12</vt:lpwstr>
  </property>
</Properties>
</file>