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CE3C" w14:textId="2F003ECE" w:rsidR="00095E41" w:rsidRPr="00095E41" w:rsidRDefault="00095E41" w:rsidP="00095E4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95E41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095E41">
        <w:rPr>
          <w:rFonts w:ascii="方正小标宋简体" w:eastAsia="方正小标宋简体" w:hAnsi="方正小标宋简体"/>
          <w:sz w:val="44"/>
          <w:szCs w:val="44"/>
        </w:rPr>
        <w:t>023</w:t>
      </w:r>
      <w:r w:rsidRPr="00095E41">
        <w:rPr>
          <w:rFonts w:ascii="方正小标宋简体" w:eastAsia="方正小标宋简体" w:hAnsi="方正小标宋简体" w:hint="eastAsia"/>
          <w:sz w:val="44"/>
          <w:szCs w:val="44"/>
        </w:rPr>
        <w:t>届非师范类优秀毕业生评选结果公示</w:t>
      </w:r>
    </w:p>
    <w:p w14:paraId="4D74CE59" w14:textId="1662CD92" w:rsidR="00C0127A" w:rsidRDefault="00C0127A" w:rsidP="00C012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各学院：</w:t>
      </w:r>
    </w:p>
    <w:p w14:paraId="1EA9CFB5" w14:textId="0D6DA606" w:rsidR="00095E41" w:rsidRDefault="00095E41" w:rsidP="00095E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E41">
        <w:rPr>
          <w:rFonts w:ascii="仿宋" w:eastAsia="仿宋" w:hAnsi="仿宋" w:hint="eastAsia"/>
          <w:sz w:val="32"/>
          <w:szCs w:val="32"/>
        </w:rPr>
        <w:t>根据山东省人力资源和社会保障厅《关于做好全省普通高等学校202</w:t>
      </w:r>
      <w:r>
        <w:rPr>
          <w:rFonts w:ascii="仿宋" w:eastAsia="仿宋" w:hAnsi="仿宋"/>
          <w:sz w:val="32"/>
          <w:szCs w:val="32"/>
        </w:rPr>
        <w:t>3</w:t>
      </w:r>
      <w:r w:rsidRPr="00095E41">
        <w:rPr>
          <w:rFonts w:ascii="仿宋" w:eastAsia="仿宋" w:hAnsi="仿宋" w:hint="eastAsia"/>
          <w:sz w:val="32"/>
          <w:szCs w:val="32"/>
        </w:rPr>
        <w:t>届非师范类优秀毕业生评选工作的通知》和《山东理工大学本专科生奖励条例》（鲁理工大政发〔2021〕111号）关于优秀毕业生评选的有关规定，各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095E41">
        <w:rPr>
          <w:rFonts w:ascii="仿宋" w:eastAsia="仿宋" w:hAnsi="仿宋" w:hint="eastAsia"/>
          <w:sz w:val="32"/>
          <w:szCs w:val="32"/>
        </w:rPr>
        <w:t>认真组织了评选推荐工作。经</w:t>
      </w:r>
      <w:r>
        <w:rPr>
          <w:rFonts w:ascii="仿宋" w:eastAsia="仿宋" w:hAnsi="仿宋" w:hint="eastAsia"/>
          <w:sz w:val="32"/>
          <w:szCs w:val="32"/>
        </w:rPr>
        <w:t>学院公示、学生工作部</w:t>
      </w:r>
      <w:r w:rsidRPr="00095E41">
        <w:rPr>
          <w:rFonts w:ascii="仿宋" w:eastAsia="仿宋" w:hAnsi="仿宋" w:hint="eastAsia"/>
          <w:sz w:val="32"/>
          <w:szCs w:val="32"/>
        </w:rPr>
        <w:t>审核，拟确定</w:t>
      </w:r>
      <w:r w:rsidR="002265CC" w:rsidRPr="002265CC">
        <w:rPr>
          <w:rFonts w:ascii="仿宋" w:eastAsia="仿宋" w:hAnsi="仿宋"/>
          <w:sz w:val="32"/>
          <w:szCs w:val="32"/>
        </w:rPr>
        <w:t>花</w:t>
      </w:r>
      <w:proofErr w:type="gramStart"/>
      <w:r w:rsidR="002265CC" w:rsidRPr="002265CC">
        <w:rPr>
          <w:rFonts w:ascii="仿宋" w:eastAsia="仿宋" w:hAnsi="仿宋"/>
          <w:sz w:val="32"/>
          <w:szCs w:val="32"/>
        </w:rPr>
        <w:t>煜凯</w:t>
      </w:r>
      <w:proofErr w:type="gramEnd"/>
      <w:r w:rsidRPr="00095E41">
        <w:rPr>
          <w:rFonts w:ascii="仿宋" w:eastAsia="仿宋" w:hAnsi="仿宋" w:hint="eastAsia"/>
          <w:sz w:val="32"/>
          <w:szCs w:val="32"/>
        </w:rPr>
        <w:t>等478名学生为山东省普通高等学校202</w:t>
      </w:r>
      <w:r>
        <w:rPr>
          <w:rFonts w:ascii="仿宋" w:eastAsia="仿宋" w:hAnsi="仿宋"/>
          <w:sz w:val="32"/>
          <w:szCs w:val="32"/>
        </w:rPr>
        <w:t>3</w:t>
      </w:r>
      <w:r w:rsidRPr="00095E41">
        <w:rPr>
          <w:rFonts w:ascii="仿宋" w:eastAsia="仿宋" w:hAnsi="仿宋" w:hint="eastAsia"/>
          <w:sz w:val="32"/>
          <w:szCs w:val="32"/>
        </w:rPr>
        <w:t>届非师范类优秀毕业生推荐人选，</w:t>
      </w:r>
      <w:r w:rsidR="002265CC" w:rsidRPr="002265CC">
        <w:rPr>
          <w:rFonts w:ascii="仿宋" w:eastAsia="仿宋" w:hAnsi="仿宋"/>
          <w:sz w:val="32"/>
          <w:szCs w:val="32"/>
        </w:rPr>
        <w:t>赵晓艺</w:t>
      </w:r>
      <w:r w:rsidRPr="00095E41">
        <w:rPr>
          <w:rFonts w:ascii="仿宋" w:eastAsia="仿宋" w:hAnsi="仿宋" w:hint="eastAsia"/>
          <w:sz w:val="32"/>
          <w:szCs w:val="32"/>
        </w:rPr>
        <w:t>等</w:t>
      </w:r>
      <w:r w:rsidR="002265CC">
        <w:rPr>
          <w:rFonts w:ascii="仿宋" w:eastAsia="仿宋" w:hAnsi="仿宋" w:hint="eastAsia"/>
          <w:sz w:val="32"/>
          <w:szCs w:val="32"/>
        </w:rPr>
        <w:t>3</w:t>
      </w:r>
      <w:r w:rsidR="002265CC">
        <w:rPr>
          <w:rFonts w:ascii="仿宋" w:eastAsia="仿宋" w:hAnsi="仿宋"/>
          <w:sz w:val="32"/>
          <w:szCs w:val="32"/>
        </w:rPr>
        <w:t>13</w:t>
      </w:r>
      <w:r w:rsidRPr="00095E41">
        <w:rPr>
          <w:rFonts w:ascii="仿宋" w:eastAsia="仿宋" w:hAnsi="仿宋" w:hint="eastAsia"/>
          <w:sz w:val="32"/>
          <w:szCs w:val="32"/>
        </w:rPr>
        <w:t>名学生为山东理工大学202</w:t>
      </w:r>
      <w:r>
        <w:rPr>
          <w:rFonts w:ascii="仿宋" w:eastAsia="仿宋" w:hAnsi="仿宋"/>
          <w:sz w:val="32"/>
          <w:szCs w:val="32"/>
        </w:rPr>
        <w:t>3</w:t>
      </w:r>
      <w:r w:rsidRPr="00095E41">
        <w:rPr>
          <w:rFonts w:ascii="仿宋" w:eastAsia="仿宋" w:hAnsi="仿宋" w:hint="eastAsia"/>
          <w:sz w:val="32"/>
          <w:szCs w:val="32"/>
        </w:rPr>
        <w:t>届非师范类优秀毕业生推荐人选。现在“青春在线-信息公开”和“学工系统-学生工作部通告”予以公示，公示期为2023年3月2</w:t>
      </w:r>
      <w:r>
        <w:rPr>
          <w:rFonts w:ascii="仿宋" w:eastAsia="仿宋" w:hAnsi="仿宋"/>
          <w:sz w:val="32"/>
          <w:szCs w:val="32"/>
        </w:rPr>
        <w:t>1</w:t>
      </w:r>
      <w:r w:rsidRPr="00095E41">
        <w:rPr>
          <w:rFonts w:ascii="仿宋" w:eastAsia="仿宋" w:hAnsi="仿宋" w:hint="eastAsia"/>
          <w:sz w:val="32"/>
          <w:szCs w:val="32"/>
        </w:rPr>
        <w:t>日-3月2</w:t>
      </w:r>
      <w:r>
        <w:rPr>
          <w:rFonts w:ascii="仿宋" w:eastAsia="仿宋" w:hAnsi="仿宋"/>
          <w:sz w:val="32"/>
          <w:szCs w:val="32"/>
        </w:rPr>
        <w:t>7</w:t>
      </w:r>
      <w:r w:rsidRPr="00095E41">
        <w:rPr>
          <w:rFonts w:ascii="仿宋" w:eastAsia="仿宋" w:hAnsi="仿宋" w:hint="eastAsia"/>
          <w:sz w:val="32"/>
          <w:szCs w:val="32"/>
        </w:rPr>
        <w:t>日。</w:t>
      </w:r>
    </w:p>
    <w:p w14:paraId="7E66C28B" w14:textId="47CFC3B1" w:rsidR="004152E5" w:rsidRDefault="00095E41" w:rsidP="00095E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E41">
        <w:rPr>
          <w:rFonts w:ascii="仿宋" w:eastAsia="仿宋" w:hAnsi="仿宋"/>
          <w:sz w:val="32"/>
          <w:szCs w:val="32"/>
        </w:rPr>
        <w:t>公示期间如对公示人选有异议，可以</w:t>
      </w:r>
      <w:r>
        <w:rPr>
          <w:rFonts w:ascii="仿宋" w:eastAsia="仿宋" w:hAnsi="仿宋" w:hint="eastAsia"/>
          <w:sz w:val="32"/>
          <w:szCs w:val="32"/>
        </w:rPr>
        <w:t>电话、电子邮件或</w:t>
      </w:r>
      <w:r w:rsidRPr="00095E41">
        <w:rPr>
          <w:rFonts w:ascii="仿宋" w:eastAsia="仿宋" w:hAnsi="仿宋"/>
          <w:sz w:val="32"/>
          <w:szCs w:val="32"/>
        </w:rPr>
        <w:t>书面形式向</w:t>
      </w:r>
      <w:r>
        <w:rPr>
          <w:rFonts w:ascii="仿宋" w:eastAsia="仿宋" w:hAnsi="仿宋" w:hint="eastAsia"/>
          <w:sz w:val="32"/>
          <w:szCs w:val="32"/>
        </w:rPr>
        <w:t>学生工作部</w:t>
      </w:r>
      <w:r w:rsidRPr="00095E41">
        <w:rPr>
          <w:rFonts w:ascii="仿宋" w:eastAsia="仿宋" w:hAnsi="仿宋"/>
          <w:sz w:val="32"/>
          <w:szCs w:val="32"/>
        </w:rPr>
        <w:t>提出。</w:t>
      </w:r>
      <w:r>
        <w:rPr>
          <w:rFonts w:ascii="仿宋" w:eastAsia="仿宋" w:hAnsi="仿宋" w:hint="eastAsia"/>
          <w:sz w:val="32"/>
          <w:szCs w:val="32"/>
        </w:rPr>
        <w:t>办公</w:t>
      </w:r>
      <w:r w:rsidRPr="00095E41">
        <w:rPr>
          <w:rFonts w:ascii="仿宋" w:eastAsia="仿宋" w:hAnsi="仿宋"/>
          <w:sz w:val="32"/>
          <w:szCs w:val="32"/>
        </w:rPr>
        <w:t>地址：</w:t>
      </w:r>
      <w:r w:rsidRPr="00095E41">
        <w:rPr>
          <w:rFonts w:ascii="仿宋" w:eastAsia="仿宋" w:hAnsi="仿宋" w:hint="eastAsia"/>
          <w:sz w:val="32"/>
          <w:szCs w:val="32"/>
        </w:rPr>
        <w:t>西校区大学生艺术中心307室</w:t>
      </w:r>
      <w:r w:rsidRPr="00095E41">
        <w:rPr>
          <w:rFonts w:ascii="仿宋" w:eastAsia="仿宋" w:hAnsi="仿宋"/>
          <w:sz w:val="32"/>
          <w:szCs w:val="32"/>
        </w:rPr>
        <w:t>，联系电话：</w:t>
      </w:r>
      <w:r>
        <w:rPr>
          <w:rFonts w:ascii="仿宋" w:eastAsia="仿宋" w:hAnsi="仿宋"/>
          <w:sz w:val="32"/>
          <w:szCs w:val="32"/>
        </w:rPr>
        <w:t>2780619</w:t>
      </w:r>
      <w:r w:rsidRPr="00095E41">
        <w:rPr>
          <w:rFonts w:ascii="仿宋" w:eastAsia="仿宋" w:hAnsi="仿宋" w:hint="eastAsia"/>
          <w:sz w:val="32"/>
          <w:szCs w:val="32"/>
        </w:rPr>
        <w:t>，邮</w:t>
      </w:r>
      <w:bookmarkStart w:id="0" w:name="_GoBack"/>
      <w:bookmarkEnd w:id="0"/>
      <w:r w:rsidRPr="00095E41">
        <w:rPr>
          <w:rFonts w:ascii="仿宋" w:eastAsia="仿宋" w:hAnsi="仿宋" w:hint="eastAsia"/>
          <w:sz w:val="32"/>
          <w:szCs w:val="32"/>
        </w:rPr>
        <w:t>箱：xsgzc@sdut.edu.cn</w:t>
      </w:r>
      <w:r w:rsidRPr="00095E41">
        <w:rPr>
          <w:rFonts w:ascii="仿宋" w:eastAsia="仿宋" w:hAnsi="仿宋"/>
          <w:sz w:val="32"/>
          <w:szCs w:val="32"/>
        </w:rPr>
        <w:t>。单位提出异议的，须在异议材料上加盖公章，并注明联系人、通讯地址和联系电话；个人提出异议的，须署实名并注明单位、通讯地址和联系电话。过期或不按要求提出异议的，不予受理。</w:t>
      </w:r>
    </w:p>
    <w:p w14:paraId="090EC338" w14:textId="1354D9E3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附件：</w:t>
      </w:r>
    </w:p>
    <w:p w14:paraId="2E1BE1A1" w14:textId="4BEDAFA7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1.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山东省202</w:t>
      </w:r>
      <w:r w:rsidR="002265CC">
        <w:rPr>
          <w:rFonts w:ascii="仿宋" w:eastAsia="仿宋" w:hAnsi="仿宋" w:cs="Tahoma"/>
          <w:color w:val="000000"/>
          <w:sz w:val="32"/>
          <w:szCs w:val="32"/>
        </w:rPr>
        <w:t>3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届非师范类优秀毕业生拟推荐名单；</w:t>
      </w:r>
    </w:p>
    <w:p w14:paraId="7EABA08C" w14:textId="46034E79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lastRenderedPageBreak/>
        <w:t>2.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山东理工大学202</w:t>
      </w:r>
      <w:r w:rsidR="002265CC">
        <w:rPr>
          <w:rFonts w:ascii="仿宋" w:eastAsia="仿宋" w:hAnsi="仿宋" w:cs="Tahoma"/>
          <w:color w:val="000000"/>
          <w:sz w:val="32"/>
          <w:szCs w:val="32"/>
        </w:rPr>
        <w:t>3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届非师范类优秀毕业生拟推荐名单。</w:t>
      </w:r>
    </w:p>
    <w:p w14:paraId="22CDAF3C" w14:textId="47C8507C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Tahoma" w:hAnsi="Tahoma" w:cs="Tahoma"/>
          <w:color w:val="000000"/>
          <w:sz w:val="27"/>
          <w:szCs w:val="27"/>
        </w:rPr>
      </w:pPr>
    </w:p>
    <w:p w14:paraId="6AC48E05" w14:textId="11894204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Tahoma" w:hAnsi="Tahoma" w:cs="Tahoma"/>
          <w:color w:val="000000"/>
          <w:sz w:val="27"/>
          <w:szCs w:val="27"/>
        </w:rPr>
      </w:pPr>
    </w:p>
    <w:p w14:paraId="6FD7698C" w14:textId="23F7B449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Tahoma"/>
          <w:color w:val="000000"/>
          <w:sz w:val="32"/>
          <w:szCs w:val="32"/>
        </w:rPr>
        <w:t xml:space="preserve">                   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学生工作部</w:t>
      </w:r>
    </w:p>
    <w:p w14:paraId="35F90A2F" w14:textId="72CE8548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仿宋" w:eastAsia="仿宋" w:hAnsi="仿宋" w:cs="Tahoma"/>
          <w:color w:val="000000"/>
          <w:sz w:val="32"/>
          <w:szCs w:val="32"/>
        </w:rPr>
        <w:t xml:space="preserve">                      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202</w:t>
      </w:r>
      <w:r>
        <w:rPr>
          <w:rFonts w:ascii="仿宋" w:eastAsia="仿宋" w:hAnsi="仿宋" w:cs="Tahoma"/>
          <w:color w:val="000000"/>
          <w:sz w:val="32"/>
          <w:szCs w:val="32"/>
        </w:rPr>
        <w:t>3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年3月</w:t>
      </w:r>
      <w:r>
        <w:rPr>
          <w:rFonts w:ascii="仿宋" w:eastAsia="仿宋" w:hAnsi="仿宋" w:cs="Tahoma"/>
          <w:color w:val="000000"/>
          <w:sz w:val="32"/>
          <w:szCs w:val="32"/>
        </w:rPr>
        <w:t>2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1日</w:t>
      </w:r>
    </w:p>
    <w:p w14:paraId="59B65204" w14:textId="77777777" w:rsidR="00DA0AFF" w:rsidRDefault="00DA0AFF" w:rsidP="00DA0AFF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Tahoma" w:hAnsi="Tahoma" w:cs="Tahoma"/>
          <w:color w:val="000000"/>
          <w:sz w:val="27"/>
          <w:szCs w:val="27"/>
        </w:rPr>
      </w:pPr>
    </w:p>
    <w:p w14:paraId="089328FB" w14:textId="77777777" w:rsidR="00C0127A" w:rsidRPr="00DA0AFF" w:rsidRDefault="00C0127A" w:rsidP="00095E4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0127A" w:rsidRPr="00DA0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C727" w14:textId="77777777" w:rsidR="00BD5D69" w:rsidRDefault="00BD5D69" w:rsidP="002265CC">
      <w:r>
        <w:separator/>
      </w:r>
    </w:p>
  </w:endnote>
  <w:endnote w:type="continuationSeparator" w:id="0">
    <w:p w14:paraId="41C8A617" w14:textId="77777777" w:rsidR="00BD5D69" w:rsidRDefault="00BD5D69" w:rsidP="0022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3A9F" w14:textId="77777777" w:rsidR="00BD5D69" w:rsidRDefault="00BD5D69" w:rsidP="002265CC">
      <w:r>
        <w:separator/>
      </w:r>
    </w:p>
  </w:footnote>
  <w:footnote w:type="continuationSeparator" w:id="0">
    <w:p w14:paraId="2B31B463" w14:textId="77777777" w:rsidR="00BD5D69" w:rsidRDefault="00BD5D69" w:rsidP="0022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E5"/>
    <w:rsid w:val="00095E41"/>
    <w:rsid w:val="002265CC"/>
    <w:rsid w:val="004152E5"/>
    <w:rsid w:val="00BD5D69"/>
    <w:rsid w:val="00C0127A"/>
    <w:rsid w:val="00D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AA0B"/>
  <w15:chartTrackingRefBased/>
  <w15:docId w15:val="{BC3FD2F8-5ED1-4A2D-8148-A0693463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65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2023-03-21T02:12:00Z</dcterms:created>
  <dcterms:modified xsi:type="dcterms:W3CDTF">2023-03-21T03:14:00Z</dcterms:modified>
</cp:coreProperties>
</file>