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auto"/>
        <w:rPr>
          <w:rFonts w:hint="default" w:ascii="仿宋" w:hAnsi="仿宋" w:eastAsia="仿宋" w:cs="仿宋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附件3</w:t>
      </w:r>
    </w:p>
    <w:tbl>
      <w:tblPr>
        <w:tblStyle w:val="2"/>
        <w:tblpPr w:leftFromText="180" w:rightFromText="180" w:vertAnchor="text" w:horzAnchor="margin" w:tblpXSpec="center" w:tblpY="753"/>
        <w:tblOverlap w:val="never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599"/>
        <w:gridCol w:w="2321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79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序</w: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 xml:space="preserve">号 </w:t>
            </w:r>
          </w:p>
        </w:tc>
        <w:tc>
          <w:tcPr>
            <w:tcW w:w="3599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学</w: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val="en-US" w:eastAsia="zh-CN"/>
              </w:rPr>
              <w:t>本专科</w: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宿舍数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推选数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523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交通与车辆工程学院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395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农业工程与食品科学学院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320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电气与电子工程学院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492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计算机科学与技术学院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540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421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建筑工程与空间信息学院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364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资源与环境工程学院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238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243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生命与医药学院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230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259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物理与光电工程学院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152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307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404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文学与新闻传播学院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224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199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239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201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102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155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Fonts w:ascii="仿宋" w:hAnsi="仿宋" w:eastAsia="仿宋" w:cs="仿宋"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鲁泰纺织服装学院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112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879" w:type="dxa"/>
            <w:vAlign w:val="bottom"/>
          </w:tcPr>
          <w:p>
            <w:pPr>
              <w:jc w:val="center"/>
              <w:textAlignment w:val="bottom"/>
              <w:rPr>
                <w:rStyle w:val="4"/>
                <w:rFonts w:hint="default"/>
                <w:sz w:val="24"/>
                <w:szCs w:val="24"/>
                <w:lang w:bidi="ar"/>
              </w:rPr>
            </w:pPr>
          </w:p>
        </w:tc>
        <w:tc>
          <w:tcPr>
            <w:tcW w:w="3599" w:type="dxa"/>
            <w:vAlign w:val="bottom"/>
          </w:tcPr>
          <w:p>
            <w:pPr>
              <w:jc w:val="center"/>
              <w:textAlignment w:val="bottom"/>
              <w:rPr>
                <w:rStyle w:val="4"/>
                <w:rFonts w:hint="default"/>
                <w:sz w:val="24"/>
                <w:szCs w:val="24"/>
                <w:lang w:bidi="ar"/>
              </w:rPr>
            </w:pPr>
            <w:r>
              <w:rPr>
                <w:rStyle w:val="4"/>
                <w:rFonts w:hint="default"/>
                <w:b/>
                <w:bCs/>
                <w:sz w:val="24"/>
                <w:szCs w:val="24"/>
                <w:lang w:bidi="ar"/>
              </w:rPr>
              <w:t>合</w:t>
            </w:r>
            <w:r>
              <w:rPr>
                <w:rStyle w:val="4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/>
                <w:b/>
                <w:bCs/>
                <w:sz w:val="24"/>
                <w:szCs w:val="24"/>
                <w:lang w:bidi="ar"/>
              </w:rPr>
              <w:t>计</w:t>
            </w:r>
          </w:p>
        </w:tc>
        <w:tc>
          <w:tcPr>
            <w:tcW w:w="2321" w:type="dxa"/>
            <w:vAlign w:val="center"/>
          </w:tcPr>
          <w:p>
            <w:pPr>
              <w:spacing w:line="550" w:lineRule="exact"/>
              <w:jc w:val="center"/>
              <w:rPr>
                <w:rFonts w:hint="default" w:ascii="仿宋" w:hAnsi="仿宋" w:eastAsia="仿宋" w:cs="仿宋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val="en-US" w:eastAsia="zh-CN"/>
              </w:rPr>
              <w:t>6120</w:t>
            </w:r>
          </w:p>
        </w:tc>
        <w:tc>
          <w:tcPr>
            <w:tcW w:w="2370" w:type="dxa"/>
            <w:vAlign w:val="center"/>
          </w:tcPr>
          <w:p>
            <w:pPr>
              <w:spacing w:line="550" w:lineRule="exact"/>
              <w:jc w:val="center"/>
              <w:rPr>
                <w:rFonts w:hint="default"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instrText xml:space="preserve"> = sum(D2:D22) \* MERGEFORMAT </w:instrTex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489</w: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fldChar w:fldCharType="end"/>
            </w:r>
          </w:p>
        </w:tc>
      </w:tr>
    </w:tbl>
    <w:p>
      <w:pPr>
        <w:jc w:val="center"/>
        <w:textAlignment w:val="bottom"/>
        <w:rPr>
          <w:rStyle w:val="4"/>
          <w:rFonts w:hint="default"/>
          <w:sz w:val="28"/>
          <w:szCs w:val="28"/>
          <w:lang w:val="en-US" w:eastAsia="zh-CN" w:bidi="ar"/>
        </w:rPr>
      </w:pPr>
      <w:bookmarkStart w:id="0" w:name="_GoBack"/>
      <w:r>
        <w:rPr>
          <w:rStyle w:val="4"/>
          <w:rFonts w:hint="eastAsia"/>
          <w:b/>
          <w:bCs/>
          <w:sz w:val="32"/>
          <w:szCs w:val="32"/>
          <w:lang w:eastAsia="zh-Hans" w:bidi="ar"/>
        </w:rPr>
        <w:t>学院“文明宿舍”推选名额表</w:t>
      </w:r>
      <w:bookmarkEnd w:id="0"/>
    </w:p>
    <w:tbl>
      <w:tblPr>
        <w:tblStyle w:val="2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说明：</w:t>
            </w:r>
          </w:p>
          <w:p>
            <w:pPr>
              <w:numPr>
                <w:ilvl w:val="0"/>
                <w:numId w:val="0"/>
              </w:numPr>
              <w:spacing w:line="550" w:lineRule="exact"/>
              <w:jc w:val="both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学院推选数为该学院本专科宿舍总数的8%。</w:t>
            </w:r>
          </w:p>
          <w:p>
            <w:pPr>
              <w:numPr>
                <w:ilvl w:val="0"/>
                <w:numId w:val="0"/>
              </w:numPr>
              <w:spacing w:line="550" w:lineRule="exact"/>
              <w:jc w:val="both"/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最终按学校本专科宿舍总数的6%确定“文明宿舍”名单。</w:t>
            </w:r>
          </w:p>
          <w:p>
            <w:pPr>
              <w:spacing w:line="550" w:lineRule="exact"/>
              <w:ind w:firstLine="622" w:firstLineChars="200"/>
              <w:jc w:val="center"/>
              <w:rPr>
                <w:rFonts w:hint="eastAsia" w:ascii="仿宋" w:hAnsi="仿宋" w:eastAsia="仿宋" w:cs="仿宋"/>
                <w:b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zIzMDk5YTMyZGQ0ZjhjYTBlNzdiZWYzZTIwZGQifQ=="/>
  </w:docVars>
  <w:rsids>
    <w:rsidRoot w:val="00000000"/>
    <w:rsid w:val="365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2023-10-26T04:21:31Z</dcterms:created>
  <dc:creator>HUAWEI</dc:creator>
  <cp:lastModifiedBy>HUAWEI</cp:lastModifiedBy>
  <dcterms:modified xsi:type="dcterms:W3CDTF">2023-10-26T04:22:56Z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9B3D12E5FACB479F92B2320AADFBDDF4_12</vt:lpwstr>
  </property>
</Properties>
</file>