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 w14:paraId="1A7381EB">
      <w:pPr>
        <w:ind/>
        <w:rPr>
          <w:sz w:val="30"/>
          <w:rFonts w:ascii="仿宋" w:hAnsi="仿宋" w:eastAsia="仿宋" w:cs="仿宋" w:hint="eastAsia"/>
        </w:rPr>
      </w:pPr>
    </w:p>
    <w:tbl>
      <w:tblPr>
        <w:tblStyle w:val="5"/>
        <w:tblW w:w="0" w:type="auto"/>
        <w:tblInd w:type="dxa" w:w="0.000000"/>
        <w:tblLayout w:type="autofi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1056.000000"/>
        <w:gridCol w:w="3300.000000"/>
        <w:gridCol w:w="1950.000000"/>
        <w:gridCol w:w="2982.000000"/>
      </w:tblGrid>
    </w:tbl>
    <w:p w14:paraId="6C3B1F02">
      <w:pPr>
        <w:ind w:firstLine="600"/>
        <w:rPr>
          <w:sz w:val="30"/>
          <w:szCs w:val="30"/>
          <w:rFonts w:ascii="仿宋" w:hAnsi="仿宋" w:eastAsia="仿宋" w:cs="仿宋" w:hint="eastAsia"/>
        </w:rPr>
      </w:pPr>
      <w:r>
        <w:instrText xml:space="preserve"> HYPERLINK "mailto:2068212572@qq.com" </w:instrText>
      </w:r>
      <w:r>
        <w:fldChar w:fldCharType="separate"/>
      </w:r>
      <w:r>
        <w:rPr>
          <w:rStyle w:val="7"/>
          <w:sz w:val="30"/>
          <w:szCs w:val="30"/>
          <w:rFonts w:ascii="仿宋" w:hAnsi="仿宋" w:eastAsia="仿宋" w:cs="仿宋"/>
        </w:rPr>
        <w:fldChar w:fldCharType="end"/>
      </w:r>
      <w:r>
        <w:rPr>
          <w:b w:val="1"/>
          <w:sz w:val="36"/>
          <w:bCs/>
          <w:szCs w:val="36"/>
          <w:rFonts w:ascii="仿宋" w:hAnsi="仿宋" w:eastAsia="仿宋" w:cs="仿宋" w:hint="eastAsia"/>
        </w:rPr>
        <w:t>23号“一站式”学生社区</w:t>
      </w:r>
      <w:r>
        <w:rPr>
          <w:b w:val="1"/>
          <w:sz w:val="36"/>
          <w:lang w:val="en-US" w:eastAsia="zh-CN"/>
          <w:bCs/>
          <w:szCs w:val="36"/>
          <w:rFonts w:ascii="仿宋" w:hAnsi="仿宋" w:eastAsia="仿宋" w:cs="仿宋" w:hint="eastAsia"/>
        </w:rPr>
        <w:t>学生管理运营团队报名表</w:t>
      </w:r>
    </w:p>
    <w:tbl>
      <w:tblPr>
        <w:tblStyle w:val="4"/>
        <w:tblOverlap w:val="never"/>
        <w:tblW w:w="13500" w:type="dxa"/>
        <w:tblInd w:type="dxa" w:w="0.000000"/>
        <w:tblLayout w:type="fixed"/>
        <w:tblpPr w:leftFromText="180" w:rightFromText="180" w:vertAnchor="text" w:horzAnchor="page" w:tblpX="1624" w:tblpY="693"/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1711.000000"/>
        <w:gridCol w:w="2424.000000"/>
        <w:gridCol w:w="2145.000000"/>
        <w:gridCol w:w="2721.000000"/>
        <w:gridCol w:w="4499.000000"/>
      </w:tblGrid>
      <w:tr w14:paraId="625A33CE">
        <w:tblPrEx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gridAfter w:val="1"/>
          <w:wAfter w:w="4499" w:type="dxa"/>
          <w:trHeight w:val="401" w:hRule="atLeast"/>
        </w:trPr>
        <w:tc>
          <w:tcPr>
            <w:tcW w:w="1711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DA0718F">
            <w:pPr>
              <w:jc w:val="center"/>
              <w:rPr>
                <w:b w:val="1"/>
                <w:sz w:val="30"/>
                <w:bCs/>
                <w:szCs w:val="30"/>
                <w:rFonts w:ascii="仿宋" w:hAnsi="仿宋" w:eastAsia="仿宋" w:cs="仿宋" w:hint="eastAsia"/>
              </w:rPr>
            </w:pPr>
            <w:r>
              <w:rPr>
                <w:b w:val="1"/>
                <w:sz w:val="30"/>
                <w:bCs/>
                <w:szCs w:val="30"/>
                <w:rFonts w:ascii="仿宋" w:hAnsi="仿宋" w:eastAsia="仿宋" w:cs="仿宋" w:hint="eastAsia"/>
              </w:rPr>
              <w:t>姓 名</w:t>
            </w:r>
          </w:p>
        </w:tc>
        <w:tc>
          <w:tcPr>
            <w:tcW w:w="2424" w:type="dxa"/>
            <w:vAlign w:val="center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1F316068">
            <w:pPr>
              <w:jc w:val="center"/>
              <w:rPr>
                <w:b w:val="1"/>
                <w:sz w:val="30"/>
                <w:szCs w:val="30"/>
                <w:rFonts w:ascii="仿宋" w:hAnsi="仿宋" w:eastAsia="仿宋" w:cs="仿宋" w:hint="eastAsia"/>
              </w:rPr>
            </w:pPr>
          </w:p>
        </w:tc>
        <w:tc>
          <w:tcPr>
            <w:tcW w:w="2145" w:type="dxa"/>
            <w:vAlign w:val="center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</w:tcPr>
          <w:p w14:paraId="444C2702">
            <w:pPr>
              <w:jc w:val="center"/>
              <w:rPr>
                <w:b w:val="1"/>
                <w:sz w:val="30"/>
                <w:bCs/>
                <w:szCs w:val="30"/>
                <w:rFonts w:ascii="仿宋" w:hAnsi="仿宋" w:eastAsia="仿宋" w:cs="仿宋" w:hint="eastAsia"/>
              </w:rPr>
            </w:pPr>
            <w:r>
              <w:rPr>
                <w:b w:val="1"/>
                <w:sz w:val="30"/>
                <w:bCs/>
                <w:szCs w:val="30"/>
                <w:rFonts w:ascii="仿宋" w:hAnsi="仿宋" w:eastAsia="仿宋" w:cs="仿宋" w:hint="eastAsia"/>
              </w:rPr>
              <w:t>性 别</w:t>
            </w:r>
          </w:p>
        </w:tc>
        <w:tc>
          <w:tcPr>
            <w:tcW w:w="2721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1442F9">
            <w:pPr>
              <w:rPr>
                <w:b w:val="1"/>
                <w:sz w:val="30"/>
                <w:bCs/>
                <w:szCs w:val="30"/>
                <w:rFonts w:ascii="仿宋" w:hAnsi="仿宋" w:eastAsia="仿宋" w:cs="仿宋" w:hint="eastAsia"/>
              </w:rPr>
            </w:pPr>
          </w:p>
        </w:tc>
      </w:tr>
      <w:tr w14:paraId="7561B3A3">
        <w:tblPrEx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gridAfter w:val="1"/>
          <w:wAfter w:w="4499" w:type="dxa"/>
          <w:trHeight w:val="409" w:hRule="atLeast"/>
        </w:trPr>
        <w:tc>
          <w:tcPr>
            <w:tcW w:w="1711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9824E83">
            <w:pPr>
              <w:jc w:val="center"/>
              <w:rPr>
                <w:b w:val="1"/>
                <w:sz w:val="30"/>
                <w:lang w:eastAsia="zh-CN"/>
                <w:bCs/>
                <w:szCs w:val="30"/>
                <w:rFonts w:ascii="仿宋" w:hAnsi="仿宋" w:eastAsia="仿宋" w:cs="仿宋" w:hint="eastAsia"/>
              </w:rPr>
            </w:pPr>
            <w:r>
              <w:rPr>
                <w:b w:val="1"/>
                <w:sz w:val="30"/>
                <w:lang w:val="en-US" w:eastAsia="zh-CN"/>
                <w:bCs/>
                <w:szCs w:val="30"/>
                <w:rFonts w:ascii="仿宋" w:hAnsi="仿宋" w:eastAsia="仿宋" w:cs="仿宋" w:hint="eastAsia"/>
              </w:rPr>
              <w:t>学院</w:t>
            </w:r>
          </w:p>
        </w:tc>
        <w:tc>
          <w:tcPr>
            <w:tcW w:w="2424" w:type="dxa"/>
            <w:vAlign w:val="center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570AC7E9">
            <w:pPr>
              <w:jc w:val="center"/>
              <w:rPr>
                <w:b w:val="1"/>
                <w:sz w:val="30"/>
                <w:szCs w:val="30"/>
                <w:rFonts w:ascii="仿宋" w:hAnsi="仿宋" w:eastAsia="仿宋" w:cs="仿宋" w:hint="eastAsia"/>
              </w:rPr>
            </w:pPr>
          </w:p>
        </w:tc>
        <w:tc>
          <w:tcPr>
            <w:tcW w:w="2145" w:type="dxa"/>
            <w:vAlign w:val="center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</w:tcPr>
          <w:p w14:paraId="53A42B0E">
            <w:pPr>
              <w:jc w:val="center"/>
              <w:rPr>
                <w:b w:val="1"/>
                <w:sz w:val="30"/>
                <w:bCs/>
                <w:szCs w:val="30"/>
                <w:rFonts w:ascii="仿宋" w:hAnsi="仿宋" w:eastAsia="仿宋" w:cs="仿宋" w:hint="eastAsia"/>
              </w:rPr>
            </w:pPr>
            <w:r>
              <w:rPr>
                <w:b w:val="1"/>
                <w:sz w:val="30"/>
                <w:bCs/>
                <w:szCs w:val="30"/>
                <w:rFonts w:ascii="仿宋" w:hAnsi="仿宋" w:eastAsia="仿宋" w:cs="仿宋" w:hint="eastAsia"/>
              </w:rPr>
              <w:t>专业班级</w:t>
            </w:r>
          </w:p>
        </w:tc>
        <w:tc>
          <w:tcPr>
            <w:tcW w:w="2721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CF7900">
            <w:pPr>
              <w:rPr>
                <w:b w:val="1"/>
                <w:sz w:val="30"/>
                <w:bCs/>
                <w:szCs w:val="30"/>
                <w:rFonts w:ascii="仿宋" w:hAnsi="仿宋" w:eastAsia="仿宋" w:cs="仿宋" w:hint="eastAsia"/>
              </w:rPr>
            </w:pPr>
          </w:p>
        </w:tc>
      </w:tr>
      <w:tr w14:paraId="64592A69">
        <w:tblPrEx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gridAfter w:val="1"/>
          <w:wAfter w:w="4499" w:type="dxa"/>
          <w:trHeight w:val="417" w:hRule="atLeast"/>
        </w:trPr>
        <w:tc>
          <w:tcPr>
            <w:tcW w:w="1711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0356EB9">
            <w:pPr>
              <w:jc w:val="center"/>
              <w:rPr>
                <w:b w:val="1"/>
                <w:sz w:val="30"/>
                <w:bCs/>
                <w:szCs w:val="30"/>
                <w:rFonts w:ascii="仿宋" w:hAnsi="仿宋" w:eastAsia="仿宋" w:cs="仿宋" w:hint="eastAsia"/>
              </w:rPr>
            </w:pPr>
            <w:r>
              <w:rPr>
                <w:b w:val="1"/>
                <w:sz w:val="30"/>
                <w:bCs/>
                <w:szCs w:val="30"/>
                <w:rFonts w:ascii="仿宋" w:hAnsi="仿宋" w:eastAsia="仿宋" w:cs="仿宋" w:hint="eastAsia"/>
              </w:rPr>
              <w:t>手机号码/QQ</w:t>
            </w:r>
          </w:p>
        </w:tc>
        <w:tc>
          <w:tcPr>
            <w:tcW w:w="2424" w:type="dxa"/>
            <w:vAlign w:val="center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</w:tcPr>
          <w:p w14:paraId="5CE58872">
            <w:pPr>
              <w:jc w:val="center"/>
              <w:rPr>
                <w:b w:val="1"/>
                <w:sz w:val="30"/>
                <w:szCs w:val="30"/>
                <w:rFonts w:ascii="仿宋" w:hAnsi="仿宋" w:eastAsia="仿宋" w:cs="仿宋" w:hint="eastAsia"/>
              </w:rPr>
            </w:pPr>
          </w:p>
        </w:tc>
        <w:tc>
          <w:tcPr>
            <w:tcW w:w="2145" w:type="dxa"/>
            <w:vAlign w:val="center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auto" w:sz="4" w:space="0"/>
            </w:tcBorders>
          </w:tcPr>
          <w:p w14:paraId="6CB06410">
            <w:pPr>
              <w:jc w:val="center"/>
              <w:rPr>
                <w:b w:val="1"/>
                <w:sz w:val="30"/>
                <w:bCs/>
                <w:szCs w:val="30"/>
                <w:rFonts w:ascii="仿宋" w:hAnsi="仿宋" w:eastAsia="仿宋" w:cs="仿宋" w:hint="eastAsia"/>
              </w:rPr>
            </w:pPr>
            <w:r>
              <w:rPr>
                <w:b w:val="1"/>
                <w:sz w:val="30"/>
                <w:lang w:val="en-US" w:eastAsia="zh-CN"/>
                <w:bCs/>
                <w:szCs w:val="30"/>
                <w:rFonts w:ascii="仿宋" w:hAnsi="仿宋" w:eastAsia="仿宋" w:cs="仿宋" w:hint="eastAsia"/>
              </w:rPr>
              <w:t>申报</w:t>
            </w:r>
            <w:r>
              <w:rPr>
                <w:b w:val="1"/>
                <w:sz w:val="30"/>
                <w:bCs/>
                <w:szCs w:val="30"/>
                <w:rFonts w:ascii="仿宋" w:hAnsi="仿宋" w:eastAsia="仿宋" w:cs="仿宋" w:hint="eastAsia"/>
              </w:rPr>
              <w:t>岗位</w:t>
            </w:r>
          </w:p>
        </w:tc>
        <w:tc>
          <w:tcPr>
            <w:tcW w:w="2721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3BC749">
            <w:pPr>
              <w:rPr>
                <w:b w:val="1"/>
                <w:sz w:val="30"/>
                <w:bCs/>
                <w:szCs w:val="30"/>
                <w:rFonts w:ascii="仿宋" w:hAnsi="仿宋" w:eastAsia="仿宋" w:cs="仿宋" w:hint="eastAsia"/>
              </w:rPr>
            </w:pPr>
          </w:p>
        </w:tc>
      </w:tr>
      <w:tr w14:paraId="610B2158">
        <w:tblPrEx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gridAfter w:val="1"/>
          <w:wAfter w:w="4499" w:type="dxa"/>
          <w:trHeight w:val="828" w:hRule="atLeast"/>
        </w:trPr>
        <w:tc>
          <w:tcPr>
            <w:tcW w:w="1711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BBCF7C1">
            <w:pPr>
              <w:jc w:val="center"/>
              <w:rPr>
                <w:b w:val="1"/>
                <w:sz w:val="30"/>
                <w:lang w:val="en-US" w:eastAsia="zh-CN"/>
                <w:bCs/>
                <w:szCs w:val="30"/>
                <w:rFonts w:ascii="仿宋" w:hAnsi="仿宋" w:eastAsia="仿宋" w:cs="仿宋" w:hint="default"/>
              </w:rPr>
            </w:pPr>
            <w:r>
              <w:rPr>
                <w:b w:val="1"/>
                <w:sz w:val="30"/>
                <w:lang w:val="en-US" w:eastAsia="zh-CN"/>
                <w:bCs/>
                <w:szCs w:val="30"/>
                <w:rFonts w:ascii="仿宋" w:hAnsi="仿宋" w:eastAsia="仿宋" w:cs="仿宋" w:hint="eastAsia"/>
              </w:rPr>
              <w:t>个人特长优势</w:t>
            </w:r>
          </w:p>
        </w:tc>
        <w:tc>
          <w:tcPr>
            <w:tcW w:w="2424" w:type="dxa"/>
            <w:vAlign w:val="center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</w:tcPr>
          <w:p w14:paraId="2B797963">
            <w:pPr>
              <w:jc w:val="center"/>
              <w:rPr>
                <w:b w:val="1"/>
                <w:sz w:val="30"/>
                <w:szCs w:val="30"/>
                <w:rFonts w:ascii="仿宋" w:hAnsi="仿宋" w:eastAsia="仿宋" w:cs="仿宋" w:hint="eastAsia"/>
              </w:rPr>
            </w:pPr>
          </w:p>
        </w:tc>
        <w:tc>
          <w:tcPr>
            <w:tcW w:w="2145" w:type="dxa"/>
            <w:vAlign w:val="center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</w:tcPr>
          <w:p w14:paraId="6E328F5F">
            <w:pPr>
              <w:jc w:val="center"/>
              <w:rPr>
                <w:b w:val="1"/>
                <w:sz w:val="30"/>
                <w:bCs/>
                <w:szCs w:val="30"/>
                <w:rFonts w:ascii="仿宋" w:hAnsi="仿宋" w:eastAsia="仿宋" w:cs="仿宋" w:hint="eastAsia"/>
              </w:rPr>
            </w:pPr>
            <w:r>
              <w:rPr>
                <w:b w:val="1"/>
                <w:sz w:val="30"/>
                <w:bCs/>
                <w:szCs w:val="30"/>
                <w:rFonts w:ascii="仿宋" w:hAnsi="仿宋" w:eastAsia="仿宋" w:cs="仿宋" w:hint="eastAsia"/>
              </w:rPr>
              <w:t>是否服</w:t>
            </w:r>
          </w:p>
          <w:p w14:paraId="24B3297F">
            <w:pPr>
              <w:jc w:val="center"/>
              <w:rPr>
                <w:b w:val="1"/>
                <w:sz w:val="30"/>
                <w:bCs/>
                <w:szCs w:val="30"/>
                <w:rFonts w:ascii="仿宋" w:hAnsi="仿宋" w:eastAsia="仿宋" w:cs="仿宋" w:hint="eastAsia"/>
              </w:rPr>
            </w:pPr>
            <w:r>
              <w:rPr>
                <w:b w:val="1"/>
                <w:sz w:val="30"/>
                <w:bCs/>
                <w:szCs w:val="30"/>
                <w:rFonts w:ascii="仿宋" w:hAnsi="仿宋" w:eastAsia="仿宋" w:cs="仿宋" w:hint="eastAsia"/>
              </w:rPr>
              <w:t>从调剂</w:t>
            </w:r>
          </w:p>
        </w:tc>
        <w:tc>
          <w:tcPr>
            <w:tcW w:w="2721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73C9A2">
            <w:pPr>
              <w:rPr>
                <w:b w:val="1"/>
                <w:sz w:val="30"/>
                <w:bCs/>
                <w:szCs w:val="30"/>
                <w:rFonts w:ascii="仿宋" w:hAnsi="仿宋" w:eastAsia="仿宋" w:cs="仿宋" w:hint="eastAsia"/>
              </w:rPr>
            </w:pPr>
          </w:p>
        </w:tc>
      </w:tr>
      <w:tr w14:paraId="0E70144D">
        <w:tblPrEx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gridAfter w:val="1"/>
          <w:wAfter w:w="4499" w:type="dxa"/>
          <w:trHeight w:val="2048" w:hRule="atLeast"/>
        </w:trPr>
        <w:tc>
          <w:tcPr>
            <w:tcW w:w="1711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30B107A">
            <w:pPr>
              <w:jc w:val="center"/>
              <w:rPr>
                <w:b w:val="1"/>
                <w:sz w:val="30"/>
                <w:bCs/>
                <w:szCs w:val="30"/>
                <w:rFonts w:ascii="仿宋" w:hAnsi="仿宋" w:eastAsia="仿宋" w:cs="仿宋" w:hint="eastAsia"/>
              </w:rPr>
            </w:pPr>
            <w:r>
              <w:rPr>
                <w:b w:val="1"/>
                <w:sz w:val="30"/>
                <w:bCs/>
                <w:szCs w:val="30"/>
                <w:rFonts w:ascii="仿宋" w:hAnsi="仿宋" w:eastAsia="仿宋" w:cs="仿宋" w:hint="eastAsia"/>
              </w:rPr>
              <w:t>个人简历（</w:t>
            </w:r>
            <w:r>
              <w:rPr>
                <w:b w:val="1"/>
                <w:sz w:val="30"/>
                <w:lang w:val="en-US" w:eastAsia="zh-CN"/>
                <w:bCs/>
                <w:szCs w:val="30"/>
                <w:rFonts w:ascii="仿宋" w:hAnsi="仿宋" w:eastAsia="仿宋" w:cs="仿宋" w:hint="eastAsia"/>
              </w:rPr>
              <w:t>简要描述个人情况</w:t>
            </w:r>
            <w:r>
              <w:rPr>
                <w:b w:val="1"/>
                <w:sz w:val="30"/>
                <w:bCs/>
                <w:szCs w:val="30"/>
                <w:rFonts w:ascii="仿宋" w:hAnsi="仿宋" w:eastAsia="仿宋" w:cs="仿宋" w:hint="eastAsia"/>
              </w:rPr>
              <w:t>）</w:t>
            </w:r>
          </w:p>
        </w:tc>
        <w:tc>
          <w:tcPr>
            <w:tcW w:w="7290" w:type="dxa"/>
            <w:gridSpan w:val="3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</w:tcPr>
          <w:p w14:paraId="5A83D430">
            <w:pPr>
              <w:rPr>
                <w:sz w:val="30"/>
                <w:szCs w:val="30"/>
                <w:rFonts w:ascii="仿宋" w:hAnsi="仿宋" w:eastAsia="仿宋" w:cs="仿宋" w:hint="eastAsia"/>
              </w:rPr>
            </w:pPr>
          </w:p>
        </w:tc>
      </w:tr>
      <w:tr w14:paraId="313BFA15">
        <w:tblPrEx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gridAfter w:val="1"/>
          <w:wAfter w:w="4499" w:type="dxa"/>
          <w:trHeight w:val="2264" w:hRule="atLeast"/>
        </w:trPr>
        <w:tc>
          <w:tcPr>
            <w:tcW w:w="1711" w:type="dxa"/>
            <w:vAlign w:val="center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 w14:paraId="7CC796CD">
            <w:pPr>
              <w:jc w:val="center"/>
              <w:rPr>
                <w:b w:val="1"/>
                <w:sz w:val="30"/>
                <w:bCs/>
                <w:szCs w:val="30"/>
                <w:rFonts w:ascii="仿宋" w:hAnsi="仿宋" w:eastAsia="仿宋" w:cs="仿宋" w:hint="eastAsia"/>
              </w:rPr>
            </w:pPr>
            <w:r>
              <w:rPr>
                <w:b w:val="1"/>
                <w:sz w:val="30"/>
                <w:bCs/>
                <w:szCs w:val="30"/>
                <w:rFonts w:ascii="仿宋" w:hAnsi="仿宋" w:eastAsia="仿宋" w:cs="仿宋" w:hint="eastAsia"/>
              </w:rPr>
              <w:t>对竞选岗位的认识</w:t>
            </w:r>
          </w:p>
        </w:tc>
        <w:tc>
          <w:tcPr>
            <w:tcW w:w="7290" w:type="dxa"/>
            <w:gridSpan w:val="3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</w:tcPr>
          <w:p w14:paraId="0FF12598">
            <w:pPr>
              <w:rPr>
                <w:sz w:val="30"/>
                <w:szCs w:val="30"/>
                <w:rFonts w:ascii="仿宋" w:hAnsi="仿宋" w:eastAsia="仿宋" w:cs="仿宋" w:hint="eastAsia"/>
              </w:rPr>
            </w:pPr>
          </w:p>
        </w:tc>
      </w:tr>
      <w:tr w14:paraId="49EB1B94">
        <w:tblPrEx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137" w:hRule="atLeast"/>
        </w:trPr>
        <w:tc>
          <w:tcPr>
            <w:tcW w:w="1711" w:type="dxa"/>
            <w:vAlign w:val="center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</w:tcPr>
          <w:p w14:paraId="395175DF">
            <w:pPr>
              <w:jc w:val="center"/>
              <w:rPr>
                <w:b w:val="1"/>
                <w:sz w:val="30"/>
                <w:bCs/>
                <w:szCs w:val="30"/>
                <w:rFonts w:ascii="仿宋" w:hAnsi="仿宋" w:eastAsia="仿宋" w:cs="仿宋" w:hint="eastAsia"/>
              </w:rPr>
            </w:pPr>
            <w:r>
              <w:rPr>
                <w:b w:val="1"/>
                <w:sz w:val="30"/>
                <w:bCs/>
                <w:szCs w:val="30"/>
                <w:rFonts w:ascii="仿宋" w:hAnsi="仿宋" w:eastAsia="仿宋" w:cs="仿宋" w:hint="eastAsia"/>
              </w:rPr>
              <w:t>审核</w:t>
            </w:r>
          </w:p>
          <w:p w14:paraId="0523AE07">
            <w:pPr>
              <w:jc w:val="center"/>
              <w:rPr>
                <w:b w:val="1"/>
                <w:sz w:val="30"/>
                <w:bCs/>
                <w:szCs w:val="30"/>
                <w:rFonts w:ascii="仿宋" w:hAnsi="仿宋" w:eastAsia="仿宋" w:cs="仿宋" w:hint="eastAsia"/>
              </w:rPr>
            </w:pPr>
            <w:r>
              <w:rPr>
                <w:b w:val="1"/>
                <w:sz w:val="30"/>
                <w:bCs/>
                <w:szCs w:val="30"/>
                <w:rFonts w:ascii="仿宋" w:hAnsi="仿宋" w:eastAsia="仿宋" w:cs="仿宋" w:hint="eastAsia"/>
              </w:rPr>
              <w:t>意见</w:t>
            </w:r>
          </w:p>
        </w:tc>
        <w:tc>
          <w:tcPr>
            <w:tcW w:w="7290" w:type="dxa"/>
            <w:gridSpan w:val="3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D7F6FE">
            <w:pPr>
              <w:rPr>
                <w:b w:val="1"/>
                <w:sz w:val="30"/>
                <w:bCs/>
                <w:szCs w:val="30"/>
                <w:rFonts w:ascii="仿宋" w:hAnsi="仿宋" w:eastAsia="仿宋" w:cs="仿宋" w:hint="eastAsia"/>
              </w:rPr>
            </w:pPr>
          </w:p>
          <w:p w14:paraId="2C2B4DCF">
            <w:pPr>
              <w:rPr>
                <w:b w:val="1"/>
                <w:sz w:val="30"/>
                <w:bCs/>
                <w:szCs w:val="30"/>
                <w:rFonts w:ascii="仿宋" w:hAnsi="仿宋" w:eastAsia="仿宋" w:cs="仿宋" w:hint="eastAsia"/>
              </w:rPr>
            </w:pPr>
          </w:p>
          <w:p w14:paraId="1454C862">
            <w:pPr>
              <w:rPr>
                <w:b w:val="1"/>
                <w:sz w:val="30"/>
                <w:bCs/>
                <w:szCs w:val="30"/>
                <w:rFonts w:ascii="仿宋" w:hAnsi="仿宋" w:eastAsia="仿宋" w:cs="仿宋" w:hint="eastAsia"/>
              </w:rPr>
            </w:pPr>
            <w:r>
              <w:rPr>
                <w:b w:val="1"/>
                <w:sz w:val="30"/>
                <w:bCs/>
                <w:szCs w:val="30"/>
                <w:rFonts w:ascii="仿宋" w:hAnsi="仿宋" w:eastAsia="仿宋" w:cs="仿宋" w:hint="eastAsia"/>
              </w:rPr>
              <w:t xml:space="preserve">                                    </w:t>
            </w:r>
          </w:p>
        </w:tc>
        <w:tc>
          <w:tcPr>
            <w:tcW w:w="4499" w:type="dxa"/>
            <w:vAlign w:val="center"/>
            <w:tcBorders>
              <w:top w:val="nil"/>
              <w:left w:val="single" w:color="000000" w:sz="4" w:space="0"/>
              <w:bottom w:val="nil"/>
              <w:right w:val="nil"/>
            </w:tcBorders>
          </w:tcPr>
          <w:p w14:paraId="13980456">
            <w:pPr>
              <w:rPr>
                <w:sz w:val="30"/>
                <w:szCs w:val="30"/>
                <w:rFonts w:ascii="仿宋" w:hAnsi="仿宋" w:eastAsia="仿宋" w:cs="仿宋" w:hint="eastAsia"/>
              </w:rPr>
            </w:pPr>
          </w:p>
        </w:tc>
      </w:tr>
    </w:tbl>
    <w:p w14:paraId="50AFCF03">
      <w:pPr>
        <w:rPr>
          <w:sz w:val="30"/>
          <w:szCs w:val="30"/>
          <w:rFonts w:ascii="仿宋" w:hAnsi="仿宋" w:eastAsia="仿宋" w:cs="仿宋" w:hint="eastAsia"/>
        </w:rPr>
      </w:pPr>
    </w:p>
    <w:sectPr>
      <w:docGrid w:type="lines" w:linePitch="312" w:charSpace="0"/>
      <w:pgSz w:w="11906" w:h="16838"/>
      <w:pgMar w:top="1417" w:right="1417" w:bottom="1417" w:left="1417" w:header="851" w:footer="992" w:gutter="0"/>
      <w:cols w:space="425" w:num="1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w14="http://schemas.microsoft.com/office/word/2010/wordml" xmlns:wpsCustomData="http://www.wps.cn/officeDocument/2013/wpsCustomData" xmlns:w10="urn:schemas-microsoft-com:office:word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bordersDoNotSurroundHeader/>
  <w:bordersDoNotSurroundFooter/>
  <w:defaultTabStop w:val="420"/>
  <w:drawingGridVerticalSpacing w:val="156"/>
  <w:displayHorizontalDrawingGridEvery w:val="1"/>
  <w:displayVerticalDrawingGridEvery w:val="1"/>
  <w:characterSpacingControl w:val="compressPunctuation"/>
  <w:zoom w:percent="100"/>
  <w:compat>
    <w:spaceForUL/>
    <w:balanceSingleByteDoubleByteWidth/>
    <w:doNotLeaveBackslashAlone/>
    <w:ulTrailSpace/>
    <w:doNotExpandShiftReturn/>
    <w:adjustLineHeightInTable/>
    <w:useFELayout/>
    <w:compatSetting w:val="15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  <w:compatSetting w:val="1" w:uri="http://schemas.microsoft.com/office/word" w:name="differentiateMultirowTableHeaders"/>
  </w:compat>
  <w:rsids>
    <w:rsidRoot w:val="22863D4B"/>
    <w:rsid w:val="000E52E8"/>
    <w:rsid w:val="00154292"/>
    <w:rsid w:val="001E7991"/>
    <w:rsid w:val="00337820"/>
    <w:rsid w:val="00635918"/>
    <w:rsid w:val="00673FCC"/>
    <w:rsid w:val="0098523F"/>
    <w:rsid w:val="00AA75EC"/>
    <w:rsid w:val="00AF0DA1"/>
    <w:rsid w:val="00CB04CD"/>
    <w:rsid w:val="00DC384F"/>
    <w:rsid w:val="22863D4B"/>
    <w:rsid w:val="329F5467"/>
    <w:rsid w:val="69C341F7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wpsCustomData="http://www.wps.cn/officeDocument/2013/wpsCustomData" xmlns:w10="urn:schemas-microsoft-com:office:word" xmlns:w14="http://schemas.microsoft.com/office/word/2010/wordml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defLockedState="0" w:defSemiHidden="1" w:defUnhideWhenUsed="1" w:defQFormat="0" w:defUIPriority="99" w:count="260">
    <w:lsdException w:name="Balloon Text" w:semiHidden="0" w:unhideWhenUsed="0"/>
    <w:lsdException w:name="Block Text" w:semiHidden="0" w:unhideWhenUsed="0"/>
    <w:lsdException w:name="Body Text" w:semiHidden="0" w:unhideWhenUsed="0"/>
    <w:lsdException w:name="Body Text 2" w:semiHidden="0" w:unhideWhenUsed="0"/>
    <w:lsdException w:name="Body Text 3" w:semiHidden="0" w:unhideWhenUsed="0"/>
    <w:lsdException w:name="Body Text First Indent" w:semiHidden="0" w:unhideWhenUsed="0"/>
    <w:lsdException w:name="Body Text First Indent 2" w:semiHidden="0" w:unhideWhenUsed="0"/>
    <w:lsdException w:name="Body Text Indent" w:semiHidden="0" w:unhideWhenUsed="0"/>
    <w:lsdException w:name="Body Text Indent 2" w:semiHidden="0" w:unhideWhenUsed="0"/>
    <w:lsdException w:name="Body Text Indent 3" w:semiHidden="0" w:unhideWhenUsed="0"/>
    <w:lsdException w:name="Closing" w:semiHidden="0" w:unhideWhenUsed="0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ate" w:semiHidden="0" w:unhideWhenUsed="0"/>
    <w:lsdException w:name="Default Paragraph Font"/>
    <w:lsdException w:name="Document Map" w:semiHidden="0" w:unhideWhenUsed="0"/>
    <w:lsdException w:name="E-mail Signature" w:semiHidden="0" w:unhideWhenUsed="0"/>
    <w:lsdException w:name="Emphasis" w:semiHidden="0" w:unhideWhenUsed="0"/>
    <w:lsdException w:name="FollowedHyperlink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Hyperlink" w:semiHidden="0" w:unhideWhenUsed="0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Message Header" w:semiHidden="0" w:unhideWhenUsed="0"/>
    <w:lsdException w:name="Normal" w:semiHidden="0" w:unhideWhenUsed="0"/>
    <w:lsdException w:name="Normal (Web)" w:semiHidden="0" w:unhideWhenUsed="0"/>
    <w:lsdException w:name="Normal Indent" w:semiHidden="0" w:unhideWhenUsed="0"/>
    <w:lsdException w:name="Normal Table"/>
    <w:lsdException w:name="Note Heading" w:semiHidden="0" w:unhideWhenUsed="0"/>
    <w:lsdException w:name="Plain Text" w:semiHidden="0" w:unhideWhenUsed="0"/>
    <w:lsdException w:name="Salutation" w:semiHidden="0" w:unhideWhenUsed="0"/>
    <w:lsdException w:name="Signature" w:semiHidden="0" w:unhideWhenUsed="0"/>
    <w:lsdException w:name="Strong" w:semiHidden="0" w:unhideWhenUsed="0"/>
    <w:lsdException w:name="Subtitle" w:semiHidden="0" w:unhideWhenUsed="0"/>
    <w:lsdException w:name="Table 3D effects 1"/>
    <w:lsdException w:name="Table 3D effects 2"/>
    <w:lsdException w:name="Table 3D effects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Contemporary"/>
    <w:lsdException w:name="Table Elegant"/>
    <w:lsdException w:name="Table Grid" w:semiHidden="0" w:unhideWhenUsed="0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Professional"/>
    <w:lsdException w:name="Table Simple 1"/>
    <w:lsdException w:name="Table Simple 2"/>
    <w:lsdException w:name="Table Simple 3"/>
    <w:lsdException w:name="Table Subtle 1"/>
    <w:lsdException w:name="Table Subtle 2"/>
    <w:lsdException w:name="Table Theme"/>
    <w:lsdException w:name="Table Web 1"/>
    <w:lsdException w:name="Table Web 2"/>
    <w:lsdException w:name="Table Web 3"/>
    <w:lsdException w:name="Title" w:semiHidden="0" w:unhideWhenUsed="0"/>
    <w:lsdException w:name="annotation reference" w:semiHidden="0" w:unhideWhenUsed="0"/>
    <w:lsdException w:name="annotation subject" w:semiHidden="0" w:unhideWhenUsed="0"/>
    <w:lsdException w:name="annotation text" w:semiHidden="0" w:unhideWhenUsed="0"/>
    <w:lsdException w:name="caption"/>
    <w:lsdException w:name="endnote reference" w:semiHidden="0" w:unhideWhenUsed="0"/>
    <w:lsdException w:name="endnote text" w:semiHidden="0" w:unhideWhenUsed="0"/>
    <w:lsdException w:name="envelope address" w:semiHidden="0" w:unhideWhenUsed="0"/>
    <w:lsdException w:name="envelope return" w:semiHidden="0" w:unhideWhenUsed="0"/>
    <w:lsdException w:name="footer" w:semiHidden="0" w:unhideWhenUsed="0"/>
    <w:lsdException w:name="footnote reference" w:semiHidden="0" w:unhideWhenUsed="0"/>
    <w:lsdException w:name="footnote text" w:semiHidden="0" w:unhideWhenUsed="0"/>
    <w:lsdException w:name="header" w:semiHidden="0" w:unhideWhenUsed="0"/>
    <w:lsdException w:name="heading 1" w:semiHidden="0" w:unhideWhenUsed="0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index heading" w:semiHidden="0" w:unhideWhenUsed="0"/>
    <w:lsdException w:name="line number" w:semiHidden="0" w:unhideWhenUsed="0"/>
    <w:lsdException w:name="macro" w:semiHidden="0" w:unhideWhenUsed="0"/>
    <w:lsdException w:name="page number" w:semiHidden="0" w:unhideWhenUsed="0"/>
    <w:lsdException w:name="table of authorities" w:semiHidden="0" w:unhideWhenUsed="0"/>
    <w:lsdException w:name="table of figures" w:semiHidden="0" w:unhideWhenUsed="0"/>
    <w:lsdException w:name="toa heading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</w:latentStyles>
  <w:style w:type="paragraph" w:styleId="1" w:default="1">
    <w:name w:val="Normal"/>
    <w:uiPriority w:val="0"/>
    <w:qFormat/>
    <w:pPr>
      <w:widowControl w:val="0"/>
      <w:jc w:val="both"/>
    </w:pPr>
    <w:rPr>
      <w:sz w:val="21"/>
      <w:lang w:val="en-US" w:eastAsia="zh-CN" w:bidi="ar-SA"/>
      <w:kern w:val="2"/>
      <w:szCs w:val="24"/>
      <w:rFonts w:asciiTheme="minorHAnsi" w:hAnsiTheme="minorHAnsi" w:eastAsiaTheme="minorEastAsia" w:cstheme="minorBidi"/>
    </w:rPr>
  </w:style>
  <w:style w:type="character" w:styleId="6" w:default="1">
    <w:name w:val="Default Paragraph Font"/>
    <w:uiPriority w:val="1"/>
    <w:semiHidden/>
    <w:unhideWhenUsed/>
    <w:qFormat/>
  </w:style>
  <w:style w:type="table" w:styleId="4" w:default="1">
    <w:name w:val="Normal Table"/>
    <w:uiPriority w:val="99"/>
    <w:semiHidden/>
    <w:unhideWhenUsed/>
    <w:qFormat/>
    <w:tblPr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paragraph" w:styleId="2">
    <w:name w:val="footer"/>
    <w:basedOn w:val="1"/>
    <w:link w:val="9"/>
    <w:uiPriority w:val="0"/>
    <w:qFormat/>
    <w:pPr>
      <w:snapToGrid w:val="0"/>
      <w:jc w:val="left"/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snapToGrid w:val="0"/>
      <w:jc w:val="center"/>
      <w:tabs>
        <w:tab w:val="center" w:pos="4153"/>
        <w:tab w:val="right" w:pos="8306"/>
      </w:tabs>
    </w:pPr>
    <w:rPr>
      <w:sz w:val="18"/>
      <w:szCs w:val="18"/>
    </w:rPr>
  </w:style>
  <w:style w:type="table" w:styleId="5">
    <w:name w:val="Table Grid"/>
    <w:basedOn w:val="4"/>
    <w:uiPriority w:val="0"/>
    <w:qFormat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iPriority w:val="0"/>
    <w:qFormat/>
    <w:rPr>
      <w:u w:val="single"/>
      <w:color w:val="0026E5" w:themeColor="hyperlink"/>
      <w14:textFill>
        <w14:solidFill>
          <w14:schemeClr w14:val="hlink"/>
        </w14:solidFill>
      </w14:textFill>
    </w:rPr>
  </w:style>
  <w:style w:type="character" w:styleId="8" w:customStyle="1">
    <w:name w:val="页眉 字符"/>
    <w:basedOn w:val="6"/>
    <w:link w:val="3"/>
    <w:uiPriority w:val="0"/>
    <w:rPr>
      <w:sz w:val="18"/>
      <w:kern w:val="2"/>
      <w:szCs w:val="18"/>
      <w:rFonts w:asciiTheme="minorHAnsi" w:hAnsiTheme="minorHAnsi" w:eastAsiaTheme="minorEastAsia" w:cstheme="minorBidi"/>
    </w:rPr>
  </w:style>
  <w:style w:type="character" w:styleId="9" w:customStyle="1">
    <w:name w:val="页脚 字符"/>
    <w:basedOn w:val="6"/>
    <w:link w:val="2"/>
    <w:uiPriority w:val="0"/>
    <w:qFormat/>
    <w:rPr>
      <w:sz w:val="18"/>
      <w:kern w:val="2"/>
      <w:szCs w:val="18"/>
      <w:rFonts w:asciiTheme="minorHAnsi" w:hAnsiTheme="minorHAnsi" w:eastAsiaTheme="minorEastAsia" w:cstheme="minorBidi"/>
    </w:rPr>
  </w:style>
  <w:style w:type="character" w:styleId="10" w:customStyle="1">
    <w:name w:val="Unresolved Mention"/>
    <w:basedOn w:val="6"/>
    <w:uiPriority w:val="99"/>
    <w:semiHidden/>
    <w:unhideWhenUsed/>
    <w:qFormat/>
    <w:rPr>
      <w:color w:val="605E5C"/>
      <w:shd w:val="clear" w:color="auto" w:fill="E1DFDD"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1" Type="http://schemas.openxmlformats.org/officeDocument/2006/relationships/settings" Target="settings.xml" /><Relationship Id="rId2" Type="http://schemas.openxmlformats.org/officeDocument/2006/relationships/fontTable" Target="fontTable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 panose="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a:dist="25400" a:dir="5400000" a:sy="-100000" a:endA="300" a:endPos="40000" a:stA="50000" a: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3</Pages>
  <Words>786</Words>
  <Characters>833</Characters>
  <Application>WPS Office_12.1.0.18608_F1E327BC-269C-435d-A152-05C5408002CA</Application>
  <DocSecurity>0</DocSecurity>
  <Lines>7</Lines>
  <Paragraphs>2</Paragraphs>
  <ScaleCrop>false</ScaleCrop>
  <Company/>
  <LinksUpToDate>false</LinksUpToDate>
  <CharactersWithSpaces>873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李超</dc:creator>
  <cp:keywords/>
  <dc:description/>
  <cp:lastModifiedBy>李超</cp:lastModifiedBy>
  <cp:revision>6</cp:revision>
  <dcterms:created xsi:type="dcterms:W3CDTF">2024-10-16T05:09:00Z</dcterms:created>
  <dcterms:modified xsi:type="dcterms:W3CDTF">2024-10-17T01:24:37Z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2052-12.1.0.18608</vt:lpwstr>
  </property>
  <property fmtid="{D5CDD505-2E9C-101B-9397-08002B2CF9AE}" pid="3" name="ICV">
    <vt:lpwstr>D0672CF381F144B8A3090FFCC44B0146_11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75D89B">
      <w:pPr>
        <w:jc w:val="center"/>
        <w:rPr>
          <w:rFonts w:hint="eastAsia" w:asciiTheme="minorEastAsia" w:hAnsi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关于学校23号公寓“一站式”学生社区学生管理运营团队成员纳新的通知</w:t>
      </w:r>
    </w:p>
    <w:p w14:paraId="68E6C45F">
      <w:pPr>
        <w:rPr>
          <w:rFonts w:hint="eastAsia" w:ascii="仿宋" w:hAnsi="仿宋" w:eastAsia="仿宋" w:cs="仿宋"/>
          <w:sz w:val="30"/>
          <w:szCs w:val="30"/>
        </w:rPr>
      </w:pPr>
    </w:p>
    <w:p w14:paraId="20E7B335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各学院：</w:t>
      </w:r>
    </w:p>
    <w:p w14:paraId="09272998">
      <w:pPr>
        <w:ind w:firstLine="6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“一站式”学生社区综合管理模式建设是教育系统贯彻落实党的二十大精神和2023年全国“两会”精神的重要举措，“一站式”学生社区是以学生共同生活区域为基础，以服务学生在课堂学习之外的成长成才为目标，以共同价值观念为联结的学生教育生活成长共同体。“一站式”学生社区综合管理模式建设是对育人方式的探索，核心理念是以学生为中心。学校23号学生公寓目前设施最完善、功能最齐全，作为学校“一站式”学生社区建设试点楼宇，2023年9月，学校设立“一站式”学生社区综合管理模式建设工作室，负责运营23号学生公寓“一站式”学生社区，社区自2023年10月运营以来，依托“三室两区一端一队”扎实推进社区建设，现已取得明显实效。为进一步推进社区建设，夯实育人平台建设，组建新一届社区学生自管团队，现面向23号公寓各学院本科生招聘纳新，具体岗位如下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3300"/>
        <w:gridCol w:w="1950"/>
        <w:gridCol w:w="2982"/>
      </w:tblGrid>
      <w:tr w14:paraId="10062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56" w:type="dxa"/>
            <w:vAlign w:val="center"/>
          </w:tcPr>
          <w:p w14:paraId="4FB1A359">
            <w:pPr>
              <w:spacing w:line="480" w:lineRule="exact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3300" w:type="dxa"/>
            <w:vAlign w:val="center"/>
          </w:tcPr>
          <w:p w14:paraId="6B38683C">
            <w:pPr>
              <w:spacing w:line="480" w:lineRule="exact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岗位名称</w:t>
            </w:r>
          </w:p>
        </w:tc>
        <w:tc>
          <w:tcPr>
            <w:tcW w:w="1950" w:type="dxa"/>
            <w:vAlign w:val="center"/>
          </w:tcPr>
          <w:p w14:paraId="14B022AE">
            <w:pPr>
              <w:spacing w:line="480" w:lineRule="exact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需求人数</w:t>
            </w:r>
          </w:p>
        </w:tc>
        <w:tc>
          <w:tcPr>
            <w:tcW w:w="2982" w:type="dxa"/>
            <w:vAlign w:val="center"/>
          </w:tcPr>
          <w:p w14:paraId="38F0FCDC">
            <w:pPr>
              <w:spacing w:line="480" w:lineRule="exact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备注</w:t>
            </w:r>
          </w:p>
        </w:tc>
      </w:tr>
      <w:tr w14:paraId="64BDB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 w14:paraId="72DA9550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</w:t>
            </w:r>
          </w:p>
        </w:tc>
        <w:tc>
          <w:tcPr>
            <w:tcW w:w="3300" w:type="dxa"/>
            <w:vAlign w:val="center"/>
          </w:tcPr>
          <w:p w14:paraId="190176C7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思想引领工作组</w:t>
            </w:r>
          </w:p>
        </w:tc>
        <w:tc>
          <w:tcPr>
            <w:tcW w:w="1950" w:type="dxa"/>
            <w:vAlign w:val="center"/>
          </w:tcPr>
          <w:p w14:paraId="5735C0F1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5</w:t>
            </w:r>
          </w:p>
        </w:tc>
        <w:tc>
          <w:tcPr>
            <w:tcW w:w="2982" w:type="dxa"/>
            <w:vAlign w:val="center"/>
          </w:tcPr>
          <w:p w14:paraId="7662A574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负责该组具体活动组织开展等事宜</w:t>
            </w:r>
          </w:p>
        </w:tc>
      </w:tr>
      <w:tr w14:paraId="748EA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 w14:paraId="1709D822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2</w:t>
            </w:r>
          </w:p>
        </w:tc>
        <w:tc>
          <w:tcPr>
            <w:tcW w:w="3300" w:type="dxa"/>
            <w:vAlign w:val="center"/>
          </w:tcPr>
          <w:p w14:paraId="0076492D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学业发展工作组</w:t>
            </w:r>
          </w:p>
        </w:tc>
        <w:tc>
          <w:tcPr>
            <w:tcW w:w="1950" w:type="dxa"/>
            <w:vAlign w:val="center"/>
          </w:tcPr>
          <w:p w14:paraId="28A09D0B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5</w:t>
            </w:r>
          </w:p>
        </w:tc>
        <w:tc>
          <w:tcPr>
            <w:tcW w:w="2982" w:type="dxa"/>
            <w:vAlign w:val="center"/>
          </w:tcPr>
          <w:p w14:paraId="2D767539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负责该组具体活动组织开展等事宜</w:t>
            </w:r>
          </w:p>
        </w:tc>
      </w:tr>
      <w:tr w14:paraId="6A2A0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 w14:paraId="0D459C88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3</w:t>
            </w:r>
          </w:p>
        </w:tc>
        <w:tc>
          <w:tcPr>
            <w:tcW w:w="3300" w:type="dxa"/>
            <w:vAlign w:val="center"/>
          </w:tcPr>
          <w:p w14:paraId="3D8EBC5D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安全教育工作组</w:t>
            </w:r>
          </w:p>
        </w:tc>
        <w:tc>
          <w:tcPr>
            <w:tcW w:w="1950" w:type="dxa"/>
            <w:vAlign w:val="center"/>
          </w:tcPr>
          <w:p w14:paraId="19065A9B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5</w:t>
            </w:r>
          </w:p>
        </w:tc>
        <w:tc>
          <w:tcPr>
            <w:tcW w:w="2982" w:type="dxa"/>
            <w:vAlign w:val="center"/>
          </w:tcPr>
          <w:p w14:paraId="6088A9CF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负责该组具体活动组织开展等事宜</w:t>
            </w:r>
          </w:p>
        </w:tc>
      </w:tr>
      <w:tr w14:paraId="6BDD7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 w14:paraId="0E4AA969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4</w:t>
            </w:r>
          </w:p>
        </w:tc>
        <w:tc>
          <w:tcPr>
            <w:tcW w:w="3300" w:type="dxa"/>
            <w:vAlign w:val="center"/>
          </w:tcPr>
          <w:p w14:paraId="4D21493B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设施维管工作组</w:t>
            </w:r>
          </w:p>
        </w:tc>
        <w:tc>
          <w:tcPr>
            <w:tcW w:w="1950" w:type="dxa"/>
            <w:vAlign w:val="center"/>
          </w:tcPr>
          <w:p w14:paraId="06834A81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3</w:t>
            </w:r>
          </w:p>
        </w:tc>
        <w:tc>
          <w:tcPr>
            <w:tcW w:w="2982" w:type="dxa"/>
            <w:vAlign w:val="center"/>
          </w:tcPr>
          <w:p w14:paraId="65575730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负责社区空间设施维护管理运行等事宜</w:t>
            </w:r>
          </w:p>
        </w:tc>
      </w:tr>
      <w:tr w14:paraId="105F8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 w14:paraId="63A26014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5</w:t>
            </w:r>
          </w:p>
        </w:tc>
        <w:tc>
          <w:tcPr>
            <w:tcW w:w="3300" w:type="dxa"/>
            <w:vAlign w:val="center"/>
          </w:tcPr>
          <w:p w14:paraId="0D6BE803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社区宣传工作组</w:t>
            </w:r>
          </w:p>
        </w:tc>
        <w:tc>
          <w:tcPr>
            <w:tcW w:w="1950" w:type="dxa"/>
            <w:vAlign w:val="center"/>
          </w:tcPr>
          <w:p w14:paraId="025DFF92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5</w:t>
            </w:r>
          </w:p>
        </w:tc>
        <w:tc>
          <w:tcPr>
            <w:tcW w:w="2982" w:type="dxa"/>
            <w:vAlign w:val="center"/>
          </w:tcPr>
          <w:p w14:paraId="48814E50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负责社区相关活动采编、对接等工作</w:t>
            </w:r>
          </w:p>
        </w:tc>
      </w:tr>
    </w:tbl>
    <w:p w14:paraId="6C3B1F02">
      <w:pPr>
        <w:ind w:firstLine="6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注：社区学生自管团队作为学生干部隶属于校宿管委社区管理部，设部门主要负责人1名，分管负责人5名，成员若干。</w:t>
      </w:r>
    </w:p>
    <w:p w14:paraId="01D337AF">
      <w:pPr>
        <w:ind w:firstLine="6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烦请各学院及时转发通知本学院相关学生组织和学生，有意向同学于10月19日18:00前填写报名表（附件1），并发送邮箱： </w:t>
      </w:r>
      <w:r>
        <w:fldChar w:fldCharType="begin"/>
      </w:r>
      <w:r>
        <w:instrText xml:space="preserve"> HYPERLINK "mailto:2068212572@qq.com" </w:instrText>
      </w:r>
      <w:r>
        <w:fldChar w:fldCharType="separate"/>
      </w:r>
      <w:r>
        <w:rPr>
          <w:rStyle w:val="7"/>
          <w:rFonts w:ascii="仿宋" w:hAnsi="仿宋" w:eastAsia="仿宋" w:cs="仿宋"/>
          <w:sz w:val="30"/>
          <w:szCs w:val="30"/>
        </w:rPr>
        <w:t>2068212572@qq.com</w:t>
      </w:r>
      <w:r>
        <w:rPr>
          <w:rStyle w:val="7"/>
          <w:rFonts w:ascii="仿宋" w:hAnsi="仿宋" w:eastAsia="仿宋" w:cs="仿宋"/>
          <w:sz w:val="30"/>
          <w:szCs w:val="30"/>
        </w:rPr>
        <w:fldChar w:fldCharType="end"/>
      </w:r>
      <w:r>
        <w:rPr>
          <w:rFonts w:hint="eastAsia" w:ascii="仿宋" w:hAnsi="仿宋" w:eastAsia="仿宋" w:cs="仿宋"/>
          <w:sz w:val="30"/>
          <w:szCs w:val="30"/>
        </w:rPr>
        <w:t xml:space="preserve"> 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有意向同学请加入QQ群：830625380.</w:t>
      </w:r>
    </w:p>
    <w:p w14:paraId="6CFCBE0D">
      <w:pPr>
        <w:ind w:firstLine="6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23号“一站式”学生社区欢迎各位同学的加入！</w:t>
      </w:r>
    </w:p>
    <w:p w14:paraId="3FACD52E">
      <w:p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6F3D5594">
      <w:pPr>
        <w:ind w:firstLine="6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联系人：张同学 (QQ:2068212572）</w:t>
      </w:r>
    </w:p>
    <w:p w14:paraId="2FA9B93F">
      <w:pPr>
        <w:ind w:firstLine="6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bookmarkStart w:id="1" w:name="_GoBack"/>
      <w:bookmarkEnd w:id="1"/>
    </w:p>
    <w:p w14:paraId="3DA52AE5">
      <w:p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2DD47FF6">
      <w:pPr>
        <w:ind w:firstLine="6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附件1：23号“一站式”学生社区学生管理运营团队报名表</w:t>
      </w:r>
    </w:p>
    <w:p w14:paraId="27C072B0"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56BE0B8A">
      <w:pPr>
        <w:ind w:firstLine="600"/>
        <w:rPr>
          <w:rFonts w:hint="eastAsia" w:ascii="仿宋" w:hAnsi="仿宋" w:eastAsia="仿宋" w:cs="仿宋"/>
          <w:sz w:val="30"/>
          <w:szCs w:val="30"/>
        </w:rPr>
      </w:pPr>
    </w:p>
    <w:p w14:paraId="6D4AD890">
      <w:pPr>
        <w:ind w:firstLine="2352" w:firstLineChars="784"/>
        <w:rPr>
          <w:rFonts w:hint="eastAsia"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“一站式”学生社区综合管理模式建设工作室</w:t>
      </w:r>
    </w:p>
    <w:p w14:paraId="667366BC">
      <w:pPr>
        <w:ind w:firstLine="4452" w:firstLineChars="1484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学生公寓管理中心</w:t>
      </w:r>
    </w:p>
    <w:p w14:paraId="77079827">
      <w:pPr>
        <w:ind w:firstLine="4452" w:firstLineChars="1484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2024年10月16日</w:t>
      </w:r>
    </w:p>
    <w:p w14:paraId="31270CF2">
      <w:pPr>
        <w:ind w:firstLine="600"/>
        <w:rPr>
          <w:rFonts w:hint="eastAsia" w:ascii="仿宋" w:hAnsi="仿宋" w:eastAsia="仿宋" w:cs="仿宋"/>
          <w:sz w:val="30"/>
          <w:szCs w:val="30"/>
        </w:rPr>
      </w:pPr>
    </w:p>
    <w:p w14:paraId="0CB8B8F9">
      <w:pPr>
        <w:ind w:firstLine="600"/>
        <w:rPr>
          <w:rFonts w:hint="eastAsia" w:ascii="仿宋" w:hAnsi="仿宋" w:eastAsia="仿宋" w:cs="仿宋"/>
          <w:sz w:val="30"/>
          <w:szCs w:val="30"/>
        </w:rPr>
      </w:pPr>
    </w:p>
    <w:p w14:paraId="0FE60640">
      <w:pPr>
        <w:ind w:firstLine="600"/>
        <w:rPr>
          <w:rFonts w:hint="eastAsia" w:ascii="仿宋" w:hAnsi="仿宋" w:eastAsia="仿宋" w:cs="仿宋"/>
          <w:sz w:val="30"/>
          <w:szCs w:val="30"/>
        </w:rPr>
      </w:pPr>
    </w:p>
    <w:p w14:paraId="3AAD34B2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附件1：</w:t>
      </w:r>
    </w:p>
    <w:p w14:paraId="1532818B">
      <w:pPr>
        <w:jc w:val="center"/>
        <w:rPr>
          <w:rFonts w:hint="default" w:ascii="仿宋" w:hAnsi="仿宋" w:eastAsia="仿宋" w:cs="仿宋"/>
          <w:b/>
          <w:bCs/>
          <w:sz w:val="36"/>
          <w:szCs w:val="36"/>
          <w:lang w:val="en-US" w:eastAsia="zh-CN"/>
        </w:rPr>
      </w:pPr>
      <w:bookmarkStart w:id="0" w:name="_Hlk179975904"/>
      <w:r>
        <w:rPr>
          <w:rFonts w:hint="eastAsia" w:ascii="仿宋" w:hAnsi="仿宋" w:eastAsia="仿宋" w:cs="仿宋"/>
          <w:b/>
          <w:bCs/>
          <w:sz w:val="36"/>
          <w:szCs w:val="36"/>
        </w:rPr>
        <w:t>23号“一站式”学生社区</w:t>
      </w:r>
      <w:bookmarkEnd w:id="0"/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学生管理运营团队报名表</w:t>
      </w:r>
    </w:p>
    <w:tbl>
      <w:tblPr>
        <w:tblStyle w:val="4"/>
        <w:tblpPr w:leftFromText="180" w:rightFromText="180" w:vertAnchor="text" w:horzAnchor="page" w:tblpX="1624" w:tblpY="693"/>
        <w:tblOverlap w:val="never"/>
        <w:tblW w:w="135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2424"/>
        <w:gridCol w:w="2145"/>
        <w:gridCol w:w="2721"/>
        <w:gridCol w:w="4499"/>
      </w:tblGrid>
      <w:tr w14:paraId="625A33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99" w:type="dxa"/>
          <w:trHeight w:val="401" w:hRule="atLeast"/>
        </w:trPr>
        <w:tc>
          <w:tcPr>
            <w:tcW w:w="1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DA0718F"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姓 名</w:t>
            </w:r>
          </w:p>
        </w:tc>
        <w:tc>
          <w:tcPr>
            <w:tcW w:w="24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F316068"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21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 w14:paraId="444C2702"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性 别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442F9">
            <w:pP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</w:p>
        </w:tc>
      </w:tr>
      <w:tr w14:paraId="7561B3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99" w:type="dxa"/>
          <w:trHeight w:val="409" w:hRule="atLeast"/>
        </w:trPr>
        <w:tc>
          <w:tcPr>
            <w:tcW w:w="1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9824E83"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学院</w:t>
            </w:r>
          </w:p>
        </w:tc>
        <w:tc>
          <w:tcPr>
            <w:tcW w:w="24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70AC7E9"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21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 w14:paraId="53A42B0E"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专业班级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F7900">
            <w:pP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</w:p>
        </w:tc>
      </w:tr>
      <w:tr w14:paraId="64592A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99" w:type="dxa"/>
          <w:trHeight w:val="417" w:hRule="atLeast"/>
        </w:trPr>
        <w:tc>
          <w:tcPr>
            <w:tcW w:w="1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0356EB9"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手机号码/QQ</w:t>
            </w:r>
          </w:p>
        </w:tc>
        <w:tc>
          <w:tcPr>
            <w:tcW w:w="24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 w14:paraId="5CE58872"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214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6CB06410"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申报</w:t>
            </w: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岗位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BC749">
            <w:pP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</w:p>
        </w:tc>
      </w:tr>
      <w:tr w14:paraId="610B21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99" w:type="dxa"/>
          <w:trHeight w:val="828" w:hRule="atLeast"/>
        </w:trPr>
        <w:tc>
          <w:tcPr>
            <w:tcW w:w="1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BBCF7C1">
            <w:pPr>
              <w:jc w:val="center"/>
              <w:rPr>
                <w:rFonts w:hint="default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个人特长优势</w:t>
            </w:r>
          </w:p>
        </w:tc>
        <w:tc>
          <w:tcPr>
            <w:tcW w:w="24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 w14:paraId="2B797963"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21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 w14:paraId="6E328F5F"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是否服</w:t>
            </w:r>
          </w:p>
          <w:p w14:paraId="24B3297F"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从调剂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3C9A2">
            <w:pP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</w:p>
        </w:tc>
      </w:tr>
      <w:tr w14:paraId="0E7014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99" w:type="dxa"/>
          <w:trHeight w:val="2048" w:hRule="atLeast"/>
        </w:trPr>
        <w:tc>
          <w:tcPr>
            <w:tcW w:w="17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30B107A"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个人简历（</w:t>
            </w: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简要描述个人情况</w:t>
            </w: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）</w:t>
            </w:r>
          </w:p>
        </w:tc>
        <w:tc>
          <w:tcPr>
            <w:tcW w:w="729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 w14:paraId="5A83D430"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313BFA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99" w:type="dxa"/>
          <w:trHeight w:val="2264" w:hRule="atLeast"/>
        </w:trPr>
        <w:tc>
          <w:tcPr>
            <w:tcW w:w="171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7CC796CD"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对竞选岗位的认识</w:t>
            </w:r>
          </w:p>
        </w:tc>
        <w:tc>
          <w:tcPr>
            <w:tcW w:w="729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 w14:paraId="0FF12598"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49EB1B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1711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395175DF"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审核</w:t>
            </w:r>
          </w:p>
          <w:p w14:paraId="0523AE07"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意见</w:t>
            </w:r>
          </w:p>
        </w:tc>
        <w:tc>
          <w:tcPr>
            <w:tcW w:w="7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D7F6FE">
            <w:pP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</w:p>
          <w:p w14:paraId="2C2B4DCF">
            <w:pP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</w:p>
          <w:p w14:paraId="1454C862">
            <w:pP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 xml:space="preserve">                                    </w:t>
            </w:r>
          </w:p>
        </w:tc>
        <w:tc>
          <w:tcPr>
            <w:tcW w:w="4499" w:type="dxa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 w14:paraId="13980456"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</w:tbl>
    <w:p w14:paraId="50AFCF03">
      <w:pPr>
        <w:rPr>
          <w:rFonts w:hint="eastAsia" w:ascii="仿宋" w:hAnsi="仿宋" w:eastAsia="仿宋" w:cs="仿宋"/>
          <w:sz w:val="30"/>
          <w:szCs w:val="30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